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F35F9A" w:rsidRDefault="00730E1E" w:rsidP="001142F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r w:rsidR="00F35F9A">
        <w:rPr>
          <w:sz w:val="24"/>
          <w:lang w:val="fr-FR"/>
        </w:rPr>
        <w:t>Carl Johnson</w:t>
      </w:r>
    </w:p>
    <w:p w:rsidR="00CE41F7" w:rsidRDefault="00F35F9A" w:rsidP="001142F3">
      <w:pPr>
        <w:ind w:left="360" w:right="414"/>
        <w:jc w:val="both"/>
        <w:rPr>
          <w:sz w:val="24"/>
          <w:lang w:val="fr-FR"/>
        </w:rPr>
      </w:pPr>
      <w:proofErr w:type="spellStart"/>
      <w:r>
        <w:rPr>
          <w:sz w:val="24"/>
          <w:lang w:val="fr-FR"/>
        </w:rPr>
        <w:t>Vice-President</w:t>
      </w:r>
      <w:proofErr w:type="spellEnd"/>
      <w:r>
        <w:rPr>
          <w:sz w:val="24"/>
          <w:lang w:val="fr-FR"/>
        </w:rPr>
        <w:t xml:space="preserve">, Robert </w:t>
      </w:r>
      <w:proofErr w:type="spellStart"/>
      <w:r>
        <w:rPr>
          <w:sz w:val="24"/>
          <w:lang w:val="fr-FR"/>
        </w:rPr>
        <w:t>Melick</w:t>
      </w:r>
      <w:proofErr w:type="spellEnd"/>
      <w:r w:rsidR="00236F56">
        <w:rPr>
          <w:sz w:val="24"/>
          <w:lang w:val="fr-FR"/>
        </w:rPr>
        <w:t xml:space="preserve"> </w:t>
      </w:r>
      <w:r>
        <w:rPr>
          <w:sz w:val="24"/>
          <w:lang w:val="fr-FR"/>
        </w:rPr>
        <w:tab/>
      </w:r>
      <w:r>
        <w:rPr>
          <w:sz w:val="24"/>
          <w:lang w:val="fr-FR"/>
        </w:rPr>
        <w:tab/>
        <w:t>Loretta Reed</w:t>
      </w:r>
    </w:p>
    <w:p w:rsidR="001142F3" w:rsidRDefault="000F4E39" w:rsidP="00F35F9A">
      <w:pPr>
        <w:ind w:left="360" w:right="414"/>
        <w:jc w:val="both"/>
        <w:rPr>
          <w:sz w:val="24"/>
          <w:lang w:val="fr-FR"/>
        </w:rPr>
      </w:pPr>
      <w:r>
        <w:rPr>
          <w:sz w:val="24"/>
          <w:lang w:val="fr-FR"/>
        </w:rPr>
        <w:t>Travis Conway</w:t>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3756A0" w:rsidRDefault="00051EBE" w:rsidP="00C27877">
      <w:pPr>
        <w:ind w:left="360" w:right="414"/>
        <w:jc w:val="both"/>
        <w:rPr>
          <w:sz w:val="24"/>
        </w:rPr>
      </w:pPr>
      <w:r>
        <w:rPr>
          <w:sz w:val="24"/>
        </w:rPr>
        <w:t>Seth Cohen</w:t>
      </w:r>
      <w:r w:rsidR="008F4CDC">
        <w:rPr>
          <w:sz w:val="24"/>
        </w:rPr>
        <w:t>,</w:t>
      </w:r>
      <w:r w:rsidR="003756A0">
        <w:rPr>
          <w:sz w:val="24"/>
        </w:rPr>
        <w:t xml:space="preserve"> </w:t>
      </w:r>
      <w:r>
        <w:rPr>
          <w:sz w:val="24"/>
        </w:rPr>
        <w:t>Chief School Administrator</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6E60F6" w:rsidRDefault="006E60F6"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lastRenderedPageBreak/>
        <w:t>II.</w:t>
      </w:r>
      <w:r>
        <w:rPr>
          <w:b/>
        </w:rPr>
        <w:tab/>
        <w:t>PRESENTATION</w:t>
      </w:r>
      <w:bookmarkStart w:id="0" w:name="_GoBack"/>
      <w:bookmarkEnd w:id="0"/>
    </w:p>
    <w:p w:rsidR="001142F3" w:rsidRDefault="00F35F9A" w:rsidP="001142F3">
      <w:pPr>
        <w:pStyle w:val="Body"/>
        <w:tabs>
          <w:tab w:val="left" w:pos="540"/>
          <w:tab w:val="left" w:pos="900"/>
          <w:tab w:val="left" w:pos="1260"/>
          <w:tab w:val="left" w:pos="2160"/>
          <w:tab w:val="left" w:pos="3220"/>
          <w:tab w:val="left" w:pos="4320"/>
          <w:tab w:val="left" w:pos="5400"/>
          <w:tab w:val="left" w:pos="6300"/>
        </w:tabs>
        <w:ind w:left="720"/>
      </w:pPr>
      <w:r>
        <w:t xml:space="preserve">Bethany Summers, a representative from the WCSBA, spoke to the Board regarding the Association. </w:t>
      </w:r>
    </w:p>
    <w:p w:rsidR="007E58E0"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F35F9A">
        <w:rPr>
          <w:b/>
        </w:rPr>
        <w:t>II</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325EF8">
        <w:rPr>
          <w:sz w:val="24"/>
          <w:szCs w:val="24"/>
        </w:rPr>
        <w:t>Patrick Smith</w:t>
      </w:r>
      <w:r w:rsidR="000F4E39" w:rsidRPr="000126AB">
        <w:rPr>
          <w:sz w:val="24"/>
          <w:szCs w:val="24"/>
        </w:rPr>
        <w:t>, seconded by</w:t>
      </w:r>
      <w:r>
        <w:t xml:space="preserve"> </w:t>
      </w:r>
      <w:r w:rsidR="00F35F9A">
        <w:rPr>
          <w:sz w:val="24"/>
          <w:szCs w:val="24"/>
        </w:rPr>
        <w:t>Travis Conway</w:t>
      </w:r>
      <w:r w:rsidR="000F4E39" w:rsidRPr="000126AB">
        <w:t>,</w:t>
      </w:r>
      <w:r w:rsidR="000F4E39">
        <w:rPr>
          <w:sz w:val="24"/>
        </w:rPr>
        <w:t xml:space="preserve"> to approve the minutes of the </w:t>
      </w:r>
      <w:r w:rsidR="00F35F9A">
        <w:rPr>
          <w:sz w:val="24"/>
        </w:rPr>
        <w:t>May 1, 2018 work session</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A661EF" w:rsidRDefault="00A661EF" w:rsidP="0012369F">
      <w:pPr>
        <w:tabs>
          <w:tab w:val="left" w:pos="1260"/>
        </w:tabs>
        <w:ind w:right="414"/>
        <w:rPr>
          <w:szCs w:val="24"/>
        </w:rPr>
      </w:pPr>
    </w:p>
    <w:p w:rsidR="00F35F9A" w:rsidRPr="000126AB" w:rsidRDefault="00F35F9A" w:rsidP="00F35F9A">
      <w:pPr>
        <w:ind w:left="720" w:right="414"/>
        <w:rPr>
          <w:sz w:val="24"/>
        </w:rPr>
      </w:pPr>
      <w:r w:rsidRPr="000126AB">
        <w:rPr>
          <w:sz w:val="24"/>
          <w:szCs w:val="24"/>
        </w:rPr>
        <w:t>Motion made by _______________, seconded by</w:t>
      </w:r>
      <w:r w:rsidRPr="000126AB">
        <w:t xml:space="preserve"> ______________,</w:t>
      </w:r>
      <w:r>
        <w:rPr>
          <w:sz w:val="24"/>
        </w:rPr>
        <w:t xml:space="preserve"> to approve the minutes of the May 15, 2018 regular meeting</w:t>
      </w:r>
      <w:r w:rsidRPr="000126AB">
        <w:rPr>
          <w:sz w:val="24"/>
        </w:rPr>
        <w:t>.</w:t>
      </w:r>
    </w:p>
    <w:p w:rsidR="00F35F9A" w:rsidRPr="000126AB" w:rsidRDefault="00F35F9A" w:rsidP="00F35F9A">
      <w:pPr>
        <w:ind w:left="810" w:right="414"/>
        <w:rPr>
          <w:sz w:val="24"/>
        </w:rPr>
      </w:pPr>
    </w:p>
    <w:p w:rsidR="00F35F9A" w:rsidRPr="00F35F9A" w:rsidRDefault="00F35F9A" w:rsidP="00F35F9A">
      <w:pPr>
        <w:tabs>
          <w:tab w:val="left" w:pos="810"/>
          <w:tab w:val="left" w:pos="1080"/>
          <w:tab w:val="left" w:pos="1260"/>
          <w:tab w:val="left" w:pos="3460"/>
          <w:tab w:val="left" w:pos="3640"/>
          <w:tab w:val="left" w:pos="5400"/>
          <w:tab w:val="left" w:pos="7560"/>
          <w:tab w:val="left" w:pos="8260"/>
        </w:tabs>
        <w:rPr>
          <w:i/>
          <w:sz w:val="24"/>
          <w:szCs w:val="24"/>
        </w:rPr>
      </w:pPr>
      <w:r w:rsidRPr="000126AB">
        <w:rPr>
          <w:sz w:val="22"/>
        </w:rPr>
        <w:tab/>
      </w:r>
      <w:r>
        <w:rPr>
          <w:sz w:val="22"/>
        </w:rPr>
        <w:tab/>
      </w:r>
      <w:r>
        <w:rPr>
          <w:sz w:val="22"/>
        </w:rPr>
        <w:tab/>
      </w:r>
      <w:r>
        <w:rPr>
          <w:i/>
          <w:sz w:val="24"/>
          <w:szCs w:val="24"/>
        </w:rPr>
        <w:t>Motion tabled until the July meeting.</w:t>
      </w:r>
    </w:p>
    <w:p w:rsidR="00F35F9A" w:rsidRDefault="00F35F9A" w:rsidP="00F35F9A">
      <w:pPr>
        <w:tabs>
          <w:tab w:val="left" w:pos="810"/>
          <w:tab w:val="left" w:pos="1080"/>
          <w:tab w:val="left" w:pos="1260"/>
          <w:tab w:val="left" w:pos="3460"/>
          <w:tab w:val="left" w:pos="3640"/>
          <w:tab w:val="left" w:pos="5400"/>
          <w:tab w:val="left" w:pos="7560"/>
          <w:tab w:val="left" w:pos="8260"/>
        </w:tabs>
        <w:rPr>
          <w:sz w:val="22"/>
        </w:rPr>
      </w:pPr>
    </w:p>
    <w:p w:rsidR="00F35F9A" w:rsidRPr="000126AB" w:rsidRDefault="00F35F9A" w:rsidP="00F35F9A">
      <w:pPr>
        <w:ind w:left="720" w:right="414"/>
        <w:rPr>
          <w:sz w:val="24"/>
        </w:rPr>
      </w:pPr>
      <w:r w:rsidRPr="000126AB">
        <w:rPr>
          <w:sz w:val="24"/>
          <w:szCs w:val="24"/>
        </w:rPr>
        <w:t>Motion made by _______________, seconded by</w:t>
      </w:r>
      <w:r w:rsidRPr="000126AB">
        <w:t xml:space="preserve"> ______________,</w:t>
      </w:r>
      <w:r>
        <w:rPr>
          <w:sz w:val="24"/>
        </w:rPr>
        <w:t xml:space="preserve"> to approve the minutes of the May 15, 2018 executive session</w:t>
      </w:r>
      <w:r w:rsidRPr="000126AB">
        <w:rPr>
          <w:sz w:val="24"/>
        </w:rPr>
        <w:t>.</w:t>
      </w:r>
    </w:p>
    <w:p w:rsidR="00F35F9A" w:rsidRPr="000126AB" w:rsidRDefault="00F35F9A" w:rsidP="00F35F9A">
      <w:pPr>
        <w:ind w:left="810" w:right="414"/>
        <w:rPr>
          <w:sz w:val="24"/>
        </w:rPr>
      </w:pPr>
    </w:p>
    <w:p w:rsidR="00F35F9A" w:rsidRDefault="00F35F9A" w:rsidP="00F35F9A">
      <w:pPr>
        <w:tabs>
          <w:tab w:val="left" w:pos="810"/>
          <w:tab w:val="left" w:pos="1080"/>
          <w:tab w:val="left" w:pos="1260"/>
          <w:tab w:val="left" w:pos="3460"/>
          <w:tab w:val="left" w:pos="3640"/>
          <w:tab w:val="left" w:pos="5400"/>
          <w:tab w:val="left" w:pos="7560"/>
          <w:tab w:val="left" w:pos="8260"/>
        </w:tabs>
        <w:rPr>
          <w:sz w:val="22"/>
        </w:rPr>
      </w:pPr>
      <w:r w:rsidRPr="000126AB">
        <w:rPr>
          <w:sz w:val="22"/>
        </w:rPr>
        <w:tab/>
      </w:r>
      <w:r>
        <w:rPr>
          <w:sz w:val="22"/>
        </w:rPr>
        <w:tab/>
      </w:r>
      <w:r>
        <w:rPr>
          <w:sz w:val="22"/>
        </w:rPr>
        <w:tab/>
      </w:r>
      <w:r>
        <w:rPr>
          <w:i/>
          <w:sz w:val="24"/>
          <w:szCs w:val="24"/>
        </w:rPr>
        <w:t>Motion tabled until the July meeting.</w:t>
      </w:r>
    </w:p>
    <w:p w:rsidR="00F35F9A" w:rsidRDefault="00F35F9A" w:rsidP="00F35F9A">
      <w:pPr>
        <w:tabs>
          <w:tab w:val="left" w:pos="810"/>
          <w:tab w:val="left" w:pos="1080"/>
          <w:tab w:val="left" w:pos="1260"/>
          <w:tab w:val="left" w:pos="3460"/>
          <w:tab w:val="left" w:pos="3640"/>
          <w:tab w:val="left" w:pos="5400"/>
          <w:tab w:val="left" w:pos="7560"/>
          <w:tab w:val="left" w:pos="8260"/>
        </w:tabs>
        <w:rPr>
          <w:sz w:val="22"/>
        </w:rPr>
      </w:pPr>
    </w:p>
    <w:p w:rsidR="00F35F9A" w:rsidRDefault="00F35F9A" w:rsidP="00F35F9A">
      <w:pPr>
        <w:ind w:left="720" w:right="414"/>
        <w:rPr>
          <w:sz w:val="24"/>
        </w:rPr>
      </w:pPr>
      <w:r w:rsidRPr="000126AB">
        <w:rPr>
          <w:sz w:val="24"/>
          <w:szCs w:val="24"/>
        </w:rPr>
        <w:t>Motion made by _______________, seconded by</w:t>
      </w:r>
      <w:r w:rsidRPr="000126AB">
        <w:t xml:space="preserve"> ______________,</w:t>
      </w:r>
      <w:r>
        <w:rPr>
          <w:sz w:val="24"/>
        </w:rPr>
        <w:t xml:space="preserve"> to approve the minutes of the June 5, 2018 work session</w:t>
      </w:r>
      <w:r w:rsidRPr="000126AB">
        <w:rPr>
          <w:sz w:val="24"/>
        </w:rPr>
        <w:t>.</w:t>
      </w:r>
    </w:p>
    <w:p w:rsidR="00F35F9A" w:rsidRDefault="00F35F9A" w:rsidP="00F35F9A">
      <w:pPr>
        <w:ind w:left="720" w:right="414"/>
        <w:rPr>
          <w:sz w:val="24"/>
        </w:rPr>
      </w:pPr>
    </w:p>
    <w:p w:rsidR="00F35F9A" w:rsidRPr="000126AB" w:rsidRDefault="00F35F9A" w:rsidP="00F35F9A">
      <w:pPr>
        <w:ind w:left="720" w:right="414" w:firstLine="540"/>
        <w:rPr>
          <w:sz w:val="24"/>
        </w:rPr>
      </w:pPr>
      <w:r>
        <w:rPr>
          <w:i/>
          <w:sz w:val="24"/>
          <w:szCs w:val="24"/>
        </w:rPr>
        <w:t>Motion tabled until the July meeting.</w:t>
      </w:r>
    </w:p>
    <w:p w:rsidR="000F4E39" w:rsidRPr="007E58E0" w:rsidRDefault="000F4E39" w:rsidP="0012369F">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325EF8"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Jennifer Pettinelli referred </w:t>
      </w:r>
      <w:r w:rsidR="00F35F9A">
        <w:rPr>
          <w:szCs w:val="24"/>
        </w:rPr>
        <w:t xml:space="preserve">to a letter from Stacey Jarrell. </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3756A0" w:rsidRDefault="00F35F9A" w:rsidP="00325EF8">
      <w:pPr>
        <w:pStyle w:val="Body"/>
        <w:tabs>
          <w:tab w:val="left" w:pos="360"/>
          <w:tab w:val="left" w:pos="1260"/>
          <w:tab w:val="left" w:pos="3420"/>
          <w:tab w:val="left" w:pos="5760"/>
          <w:tab w:val="left" w:pos="7110"/>
          <w:tab w:val="left" w:pos="7200"/>
        </w:tabs>
        <w:ind w:left="720"/>
      </w:pPr>
      <w:r>
        <w:t xml:space="preserve">Mr. Cohen told the board that, regarding residency checks, the board’s attorney has advised him to hire a retired policeman to handle these situations. </w:t>
      </w:r>
    </w:p>
    <w:p w:rsidR="00F35F9A" w:rsidRDefault="00F35F9A" w:rsidP="00325EF8">
      <w:pPr>
        <w:pStyle w:val="Body"/>
        <w:tabs>
          <w:tab w:val="left" w:pos="360"/>
          <w:tab w:val="left" w:pos="1260"/>
          <w:tab w:val="left" w:pos="3420"/>
          <w:tab w:val="left" w:pos="5760"/>
          <w:tab w:val="left" w:pos="7110"/>
          <w:tab w:val="left" w:pos="7200"/>
        </w:tabs>
        <w:ind w:left="720"/>
      </w:pPr>
    </w:p>
    <w:p w:rsidR="00F35F9A" w:rsidRDefault="00F35F9A" w:rsidP="00325EF8">
      <w:pPr>
        <w:pStyle w:val="Body"/>
        <w:tabs>
          <w:tab w:val="left" w:pos="360"/>
          <w:tab w:val="left" w:pos="1260"/>
          <w:tab w:val="left" w:pos="3420"/>
          <w:tab w:val="left" w:pos="5760"/>
          <w:tab w:val="left" w:pos="7110"/>
          <w:tab w:val="left" w:pos="7200"/>
        </w:tabs>
        <w:ind w:left="720"/>
      </w:pPr>
      <w:r>
        <w:t>Mr. Cohen stated that he would like to discuss revising the substitute teacher rate for those that frequently substitute in the school throughout the year at the July 3</w:t>
      </w:r>
      <w:r w:rsidRPr="00F35F9A">
        <w:rPr>
          <w:vertAlign w:val="superscript"/>
        </w:rPr>
        <w:t>rd</w:t>
      </w:r>
      <w:r>
        <w:t xml:space="preserve"> work session. </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325EF8">
        <w:rPr>
          <w:sz w:val="24"/>
          <w:szCs w:val="24"/>
        </w:rPr>
        <w:t>Travis Conway</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89524C">
        <w:rPr>
          <w:b/>
          <w:sz w:val="24"/>
        </w:rPr>
        <w:t>May</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89524C">
        <w:rPr>
          <w:b/>
          <w:sz w:val="24"/>
        </w:rPr>
        <w:t>May 31</w:t>
      </w:r>
      <w:r>
        <w:rPr>
          <w:b/>
          <w:sz w:val="24"/>
        </w:rPr>
        <w:t>, 201</w:t>
      </w:r>
      <w:r w:rsidR="0028210D">
        <w:rPr>
          <w:b/>
          <w:sz w:val="24"/>
        </w:rPr>
        <w:t>8</w:t>
      </w:r>
      <w:r>
        <w:rPr>
          <w:sz w:val="24"/>
        </w:rPr>
        <w:t xml:space="preserve">, after review of the secretary’s monthly financial report and upon consultation with the appropriate district officials, to the best of our knowledge, no major account has been over expended in violation of NJAC 6A:23A-16.10(a)1 and </w:t>
      </w:r>
      <w:r>
        <w:rPr>
          <w:sz w:val="24"/>
        </w:rPr>
        <w:lastRenderedPageBreak/>
        <w:t>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0F4E39" w:rsidRPr="006D7C4F" w:rsidRDefault="000F4E3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8210D">
        <w:rPr>
          <w:sz w:val="24"/>
          <w:szCs w:val="24"/>
        </w:rPr>
        <w:t>Patrick Smith</w:t>
      </w:r>
      <w:r w:rsidRPr="005C7BD7">
        <w:rPr>
          <w:sz w:val="24"/>
          <w:szCs w:val="24"/>
        </w:rPr>
        <w:t>, seconded by</w:t>
      </w:r>
      <w:r w:rsidR="00730E1E">
        <w:rPr>
          <w:sz w:val="24"/>
          <w:szCs w:val="24"/>
        </w:rPr>
        <w:t xml:space="preserve"> </w:t>
      </w:r>
      <w:r w:rsidR="0089524C">
        <w:rPr>
          <w:sz w:val="24"/>
          <w:szCs w:val="24"/>
        </w:rPr>
        <w:t xml:space="preserve">Robert </w:t>
      </w:r>
      <w:proofErr w:type="spellStart"/>
      <w:r w:rsidR="0089524C">
        <w:rPr>
          <w:sz w:val="24"/>
          <w:szCs w:val="24"/>
        </w:rPr>
        <w:t>Melick</w:t>
      </w:r>
      <w:proofErr w:type="spellEnd"/>
      <w:r>
        <w:rPr>
          <w:sz w:val="24"/>
          <w:szCs w:val="24"/>
        </w:rPr>
        <w:t>,</w:t>
      </w:r>
      <w:r>
        <w:t xml:space="preserve"> </w:t>
      </w:r>
      <w:r>
        <w:rPr>
          <w:sz w:val="24"/>
        </w:rPr>
        <w:t>to</w:t>
      </w:r>
      <w:r w:rsidR="00325EF8" w:rsidRPr="00325EF8">
        <w:rPr>
          <w:sz w:val="24"/>
        </w:rPr>
        <w:t xml:space="preserve"> </w:t>
      </w:r>
      <w:r w:rsidR="0089524C" w:rsidRPr="000126AB">
        <w:rPr>
          <w:sz w:val="24"/>
        </w:rPr>
        <w:t xml:space="preserve">approve the </w:t>
      </w:r>
      <w:r w:rsidR="0089524C">
        <w:rPr>
          <w:sz w:val="24"/>
        </w:rPr>
        <w:t>May 16, 2018 through June 19, 2018</w:t>
      </w:r>
      <w:r w:rsidR="0089524C" w:rsidRPr="000126AB">
        <w:rPr>
          <w:sz w:val="24"/>
        </w:rPr>
        <w:t xml:space="preserve"> current expense bill list for check </w:t>
      </w:r>
      <w:r w:rsidR="0089524C" w:rsidRPr="00917F00">
        <w:rPr>
          <w:sz w:val="24"/>
        </w:rPr>
        <w:t>numbers</w:t>
      </w:r>
      <w:r w:rsidR="0089524C" w:rsidRPr="004F46BA">
        <w:rPr>
          <w:b/>
          <w:sz w:val="24"/>
        </w:rPr>
        <w:t xml:space="preserve"> </w:t>
      </w:r>
      <w:r w:rsidR="0089524C" w:rsidRPr="00AD63FA">
        <w:rPr>
          <w:sz w:val="24"/>
        </w:rPr>
        <w:t>18230 to 18281 totaling $680,594.30.</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730E1E" w:rsidRDefault="00730E1E"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9C7CA2" w:rsidRDefault="007E58E0" w:rsidP="009C7CA2">
      <w:pPr>
        <w:tabs>
          <w:tab w:val="left" w:pos="-2250"/>
        </w:tabs>
        <w:ind w:left="720"/>
        <w:rPr>
          <w:sz w:val="24"/>
        </w:rPr>
      </w:pPr>
      <w:r>
        <w:rPr>
          <w:sz w:val="24"/>
          <w:szCs w:val="24"/>
        </w:rPr>
        <w:t xml:space="preserve">Motion made by </w:t>
      </w:r>
      <w:r w:rsidR="0089524C">
        <w:rPr>
          <w:sz w:val="24"/>
          <w:szCs w:val="24"/>
        </w:rPr>
        <w:t xml:space="preserve">Robert </w:t>
      </w:r>
      <w:proofErr w:type="spellStart"/>
      <w:r w:rsidR="0089524C">
        <w:rPr>
          <w:sz w:val="24"/>
          <w:szCs w:val="24"/>
        </w:rPr>
        <w:t>Melick</w:t>
      </w:r>
      <w:proofErr w:type="spellEnd"/>
      <w:r w:rsidR="00730E1E">
        <w:rPr>
          <w:sz w:val="24"/>
          <w:szCs w:val="24"/>
        </w:rPr>
        <w:t xml:space="preserve">, seconded by </w:t>
      </w:r>
      <w:r w:rsidR="0089524C">
        <w:rPr>
          <w:sz w:val="24"/>
          <w:szCs w:val="24"/>
        </w:rPr>
        <w:t>Patrick Smith</w:t>
      </w:r>
      <w:r w:rsidR="009C7CA2" w:rsidRPr="000126AB">
        <w:rPr>
          <w:sz w:val="24"/>
          <w:szCs w:val="24"/>
        </w:rPr>
        <w:t xml:space="preserve">, </w:t>
      </w:r>
      <w:r w:rsidR="009C7CA2" w:rsidRPr="000126AB">
        <w:rPr>
          <w:sz w:val="24"/>
        </w:rPr>
        <w:t>to</w:t>
      </w:r>
      <w:r w:rsidR="00325EF8" w:rsidRPr="00325EF8">
        <w:rPr>
          <w:sz w:val="24"/>
        </w:rPr>
        <w:t xml:space="preserve"> </w:t>
      </w:r>
      <w:r w:rsidR="0089524C" w:rsidRPr="000126AB">
        <w:rPr>
          <w:sz w:val="24"/>
        </w:rPr>
        <w:t xml:space="preserve">approve budget transfers in the amount of </w:t>
      </w:r>
      <w:r w:rsidR="0089524C">
        <w:rPr>
          <w:sz w:val="24"/>
        </w:rPr>
        <w:t>$17,106.27</w:t>
      </w:r>
      <w:r w:rsidR="0089524C">
        <w:rPr>
          <w:b/>
          <w:sz w:val="24"/>
        </w:rPr>
        <w:t xml:space="preserve"> </w:t>
      </w:r>
      <w:r w:rsidR="0089524C" w:rsidRPr="000126AB">
        <w:rPr>
          <w:sz w:val="24"/>
        </w:rPr>
        <w:t xml:space="preserve">as presented for the period </w:t>
      </w:r>
      <w:r w:rsidR="0089524C">
        <w:rPr>
          <w:sz w:val="24"/>
        </w:rPr>
        <w:t>May 16, 2018 through June 19</w:t>
      </w:r>
      <w:r w:rsidR="0089524C" w:rsidRPr="000126AB">
        <w:rPr>
          <w:sz w:val="24"/>
        </w:rPr>
        <w:t>,</w:t>
      </w:r>
      <w:r w:rsidR="0089524C">
        <w:rPr>
          <w:sz w:val="24"/>
        </w:rPr>
        <w:t xml:space="preserve"> 2018</w:t>
      </w:r>
      <w:r w:rsidR="0089524C" w:rsidRPr="000126AB">
        <w:rPr>
          <w:sz w:val="24"/>
        </w:rPr>
        <w:t xml:space="preserve"> noting that Commissioner approval was not required as the year to date transfers on a cumulative basis do not exceed 10% pursuant to N.J.S.A. 18A:22-8.1.</w:t>
      </w:r>
    </w:p>
    <w:p w:rsidR="00236F56" w:rsidRDefault="00236F56" w:rsidP="009C7CA2">
      <w:pPr>
        <w:tabs>
          <w:tab w:val="left" w:pos="-2250"/>
        </w:tabs>
        <w:ind w:left="720"/>
        <w:rPr>
          <w:sz w:val="24"/>
        </w:rPr>
      </w:pPr>
    </w:p>
    <w:p w:rsidR="009C7CA2"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89524C"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6B300B" w:rsidP="00935028">
      <w:pPr>
        <w:pStyle w:val="Body"/>
        <w:tabs>
          <w:tab w:val="left" w:pos="540"/>
          <w:tab w:val="left" w:pos="1260"/>
          <w:tab w:val="left" w:pos="3420"/>
          <w:tab w:val="left" w:pos="5760"/>
          <w:tab w:val="left" w:pos="7110"/>
          <w:tab w:val="left" w:pos="7200"/>
        </w:tabs>
        <w:rPr>
          <w:b/>
          <w:szCs w:val="24"/>
        </w:rPr>
      </w:pPr>
      <w:r>
        <w:rPr>
          <w:b/>
          <w:szCs w:val="24"/>
        </w:rPr>
        <w:t>I</w:t>
      </w:r>
      <w:r w:rsidR="00935028">
        <w:rPr>
          <w:b/>
          <w:szCs w:val="24"/>
        </w:rPr>
        <w:t>X.</w:t>
      </w:r>
      <w:r w:rsidR="00935028">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0F4E39" w:rsidRDefault="000F4E39" w:rsidP="007718E9">
      <w:pPr>
        <w:pStyle w:val="Body"/>
        <w:tabs>
          <w:tab w:val="left" w:pos="360"/>
          <w:tab w:val="left" w:pos="1260"/>
          <w:tab w:val="left" w:pos="3420"/>
          <w:tab w:val="left" w:pos="5760"/>
          <w:tab w:val="left" w:pos="7110"/>
          <w:tab w:val="left" w:pos="7200"/>
        </w:tabs>
        <w:rPr>
          <w:szCs w:val="24"/>
        </w:rPr>
      </w:pPr>
    </w:p>
    <w:p w:rsidR="003E57B1" w:rsidRPr="007C3A1E" w:rsidRDefault="003E57B1" w:rsidP="003E57B1">
      <w:pPr>
        <w:tabs>
          <w:tab w:val="left" w:pos="0"/>
          <w:tab w:val="left" w:pos="540"/>
          <w:tab w:val="left" w:pos="1260"/>
          <w:tab w:val="left" w:pos="2160"/>
          <w:tab w:val="left" w:pos="3220"/>
          <w:tab w:val="left" w:pos="4320"/>
          <w:tab w:val="left" w:pos="5400"/>
          <w:tab w:val="left" w:pos="6300"/>
        </w:tabs>
        <w:rPr>
          <w:b/>
        </w:rPr>
      </w:pPr>
      <w:r>
        <w:rPr>
          <w:b/>
          <w:bCs/>
          <w:sz w:val="24"/>
        </w:rPr>
        <w:t>X</w:t>
      </w:r>
      <w:r w:rsidRPr="007C3A1E">
        <w:rPr>
          <w:b/>
          <w:bCs/>
          <w:sz w:val="24"/>
        </w:rPr>
        <w:t>.</w:t>
      </w:r>
      <w:r w:rsidRPr="007C3A1E">
        <w:rPr>
          <w:b/>
          <w:bCs/>
          <w:sz w:val="24"/>
        </w:rPr>
        <w:tab/>
      </w:r>
      <w:r w:rsidRPr="007C3A1E">
        <w:rPr>
          <w:b/>
          <w:sz w:val="24"/>
        </w:rPr>
        <w:t>EXECUTIVE SESSION</w:t>
      </w:r>
    </w:p>
    <w:p w:rsidR="003E57B1" w:rsidRPr="007C3A1E" w:rsidRDefault="003E57B1" w:rsidP="003E57B1">
      <w:pPr>
        <w:tabs>
          <w:tab w:val="left" w:pos="540"/>
          <w:tab w:val="left" w:pos="900"/>
          <w:tab w:val="left" w:pos="1260"/>
          <w:tab w:val="left" w:pos="2160"/>
          <w:tab w:val="left" w:pos="3220"/>
          <w:tab w:val="left" w:pos="4320"/>
          <w:tab w:val="left" w:pos="5400"/>
          <w:tab w:val="left" w:pos="6300"/>
        </w:tabs>
      </w:pPr>
      <w:r w:rsidRPr="007C3A1E">
        <w:tab/>
      </w:r>
    </w:p>
    <w:p w:rsidR="003E57B1" w:rsidRPr="007C3A1E" w:rsidRDefault="003E57B1" w:rsidP="003E57B1">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Patrick Smith</w:t>
      </w:r>
      <w:r w:rsidRPr="007C3A1E">
        <w:rPr>
          <w:bCs/>
          <w:sz w:val="24"/>
        </w:rPr>
        <w:t xml:space="preserve">, seconded by </w:t>
      </w:r>
      <w:r w:rsidR="0089524C">
        <w:rPr>
          <w:bCs/>
          <w:sz w:val="24"/>
        </w:rPr>
        <w:t>Travis Conway</w:t>
      </w:r>
      <w:r w:rsidRPr="007C3A1E">
        <w:rPr>
          <w:bCs/>
          <w:sz w:val="24"/>
        </w:rPr>
        <w:t>, to adopt the following resolution to ente</w:t>
      </w:r>
      <w:r w:rsidR="0089524C">
        <w:rPr>
          <w:bCs/>
          <w:sz w:val="24"/>
        </w:rPr>
        <w:t>r into executive session at 7:14</w:t>
      </w:r>
      <w:r w:rsidRPr="007C3A1E">
        <w:rPr>
          <w:bCs/>
          <w:sz w:val="24"/>
        </w:rPr>
        <w:t xml:space="preserve"> p.m.  This executive session is expected to last about </w:t>
      </w:r>
      <w:r w:rsidR="0089524C">
        <w:rPr>
          <w:bCs/>
          <w:sz w:val="24"/>
          <w:u w:val="single"/>
        </w:rPr>
        <w:t>1</w:t>
      </w:r>
      <w:r>
        <w:rPr>
          <w:bCs/>
          <w:sz w:val="24"/>
          <w:u w:val="single"/>
        </w:rPr>
        <w:t>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3E57B1" w:rsidRPr="007C3A1E" w:rsidRDefault="003E57B1" w:rsidP="003E57B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3E57B1" w:rsidRPr="007C3A1E" w:rsidRDefault="003E57B1" w:rsidP="003E57B1">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w:t>
      </w:r>
      <w:r w:rsidR="00A76C02">
        <w:rPr>
          <w:bCs/>
          <w:sz w:val="24"/>
        </w:rPr>
        <w:t xml:space="preserve"> not</w:t>
      </w:r>
      <w:r>
        <w:rPr>
          <w:bCs/>
          <w:sz w:val="24"/>
        </w:rPr>
        <w:t xml:space="preserve"> </w:t>
      </w:r>
      <w:r w:rsidRPr="007C3A1E">
        <w:rPr>
          <w:bCs/>
          <w:sz w:val="24"/>
        </w:rPr>
        <w:t>be taken.</w:t>
      </w:r>
    </w:p>
    <w:p w:rsidR="003E57B1" w:rsidRPr="007C3A1E" w:rsidRDefault="003E57B1" w:rsidP="003E57B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3E57B1" w:rsidRPr="007C3A1E" w:rsidRDefault="003E57B1" w:rsidP="003E57B1">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3E57B1" w:rsidRPr="007C3A1E" w:rsidRDefault="003E57B1" w:rsidP="003E57B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lastRenderedPageBreak/>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3E57B1" w:rsidRDefault="003E57B1" w:rsidP="003E57B1">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3E57B1" w:rsidRPr="007C3A1E" w:rsidRDefault="003E57B1" w:rsidP="003E57B1">
      <w:pPr>
        <w:tabs>
          <w:tab w:val="left" w:pos="540"/>
          <w:tab w:val="left" w:pos="1260"/>
          <w:tab w:val="left" w:pos="2160"/>
          <w:tab w:val="left" w:pos="3220"/>
          <w:tab w:val="left" w:pos="3960"/>
          <w:tab w:val="left" w:pos="4320"/>
          <w:tab w:val="left" w:pos="5400"/>
          <w:tab w:val="left" w:pos="6300"/>
        </w:tabs>
        <w:rPr>
          <w:bCs/>
          <w:sz w:val="24"/>
        </w:rPr>
      </w:pPr>
    </w:p>
    <w:p w:rsidR="003E57B1" w:rsidRPr="007C3A1E" w:rsidRDefault="003E57B1" w:rsidP="003E57B1">
      <w:pPr>
        <w:tabs>
          <w:tab w:val="left" w:pos="0"/>
          <w:tab w:val="left" w:pos="540"/>
          <w:tab w:val="left" w:pos="1260"/>
          <w:tab w:val="left" w:pos="2160"/>
          <w:tab w:val="left" w:pos="3220"/>
          <w:tab w:val="left" w:pos="4320"/>
          <w:tab w:val="left" w:pos="5400"/>
          <w:tab w:val="left" w:pos="6300"/>
        </w:tabs>
        <w:rPr>
          <w:b/>
          <w:bCs/>
          <w:sz w:val="24"/>
        </w:rPr>
      </w:pPr>
      <w:r>
        <w:rPr>
          <w:b/>
          <w:bCs/>
          <w:sz w:val="24"/>
        </w:rPr>
        <w:t>XI</w:t>
      </w:r>
      <w:r w:rsidRPr="007C3A1E">
        <w:rPr>
          <w:b/>
          <w:bCs/>
          <w:sz w:val="24"/>
        </w:rPr>
        <w:t>.</w:t>
      </w:r>
      <w:r w:rsidRPr="007C3A1E">
        <w:rPr>
          <w:b/>
          <w:bCs/>
          <w:sz w:val="24"/>
        </w:rPr>
        <w:tab/>
        <w:t>RECONVENE</w:t>
      </w:r>
    </w:p>
    <w:p w:rsidR="003E57B1" w:rsidRPr="007C3A1E" w:rsidRDefault="003E57B1" w:rsidP="003E57B1">
      <w:pPr>
        <w:tabs>
          <w:tab w:val="left" w:pos="540"/>
          <w:tab w:val="left" w:pos="900"/>
          <w:tab w:val="left" w:pos="1260"/>
          <w:tab w:val="left" w:pos="2160"/>
          <w:tab w:val="left" w:pos="3220"/>
          <w:tab w:val="left" w:pos="4320"/>
          <w:tab w:val="left" w:pos="5400"/>
          <w:tab w:val="left" w:pos="6300"/>
        </w:tabs>
        <w:rPr>
          <w:b/>
        </w:rPr>
      </w:pPr>
    </w:p>
    <w:p w:rsidR="003E57B1" w:rsidRPr="007C3A1E" w:rsidRDefault="003E57B1" w:rsidP="003E57B1">
      <w:pPr>
        <w:ind w:left="720" w:right="414"/>
        <w:rPr>
          <w:sz w:val="24"/>
        </w:rPr>
      </w:pPr>
      <w:r w:rsidRPr="007C3A1E">
        <w:rPr>
          <w:bCs/>
          <w:sz w:val="24"/>
        </w:rPr>
        <w:t xml:space="preserve">Motion made by </w:t>
      </w:r>
      <w:r>
        <w:rPr>
          <w:bCs/>
          <w:sz w:val="24"/>
        </w:rPr>
        <w:t>Patrick</w:t>
      </w:r>
      <w:r w:rsidR="0089524C">
        <w:rPr>
          <w:bCs/>
          <w:sz w:val="24"/>
        </w:rPr>
        <w:t xml:space="preserve"> Smith, seconded by Robert </w:t>
      </w:r>
      <w:proofErr w:type="spellStart"/>
      <w:r w:rsidR="0089524C">
        <w:rPr>
          <w:bCs/>
          <w:sz w:val="24"/>
        </w:rPr>
        <w:t>Melick</w:t>
      </w:r>
      <w:proofErr w:type="spellEnd"/>
      <w:r w:rsidRPr="007C3A1E">
        <w:rPr>
          <w:bCs/>
          <w:sz w:val="24"/>
        </w:rPr>
        <w:t xml:space="preserve">, </w:t>
      </w:r>
      <w:r w:rsidRPr="007C3A1E">
        <w:rPr>
          <w:sz w:val="24"/>
        </w:rPr>
        <w:t>to reconvene the meeting to public session at</w:t>
      </w:r>
      <w:r w:rsidRPr="007C3A1E">
        <w:rPr>
          <w:b/>
          <w:sz w:val="24"/>
        </w:rPr>
        <w:t xml:space="preserve"> </w:t>
      </w:r>
      <w:r w:rsidR="0089524C">
        <w:rPr>
          <w:sz w:val="24"/>
        </w:rPr>
        <w:t>7:1</w:t>
      </w:r>
      <w:r>
        <w:rPr>
          <w:sz w:val="24"/>
        </w:rPr>
        <w:t>9</w:t>
      </w:r>
      <w:r w:rsidRPr="007C3A1E">
        <w:rPr>
          <w:sz w:val="24"/>
        </w:rPr>
        <w:t xml:space="preserve"> p.m.</w:t>
      </w:r>
    </w:p>
    <w:p w:rsidR="003E57B1" w:rsidRPr="007C3A1E" w:rsidRDefault="003E57B1" w:rsidP="003E57B1">
      <w:pPr>
        <w:ind w:right="414"/>
        <w:rPr>
          <w:sz w:val="24"/>
        </w:rPr>
      </w:pPr>
    </w:p>
    <w:p w:rsidR="003E57B1" w:rsidRDefault="003E57B1" w:rsidP="003E57B1">
      <w:pPr>
        <w:tabs>
          <w:tab w:val="left" w:pos="1260"/>
          <w:tab w:val="left" w:pos="1440"/>
          <w:tab w:val="left" w:pos="5760"/>
        </w:tabs>
        <w:rPr>
          <w:sz w:val="24"/>
        </w:rPr>
      </w:pPr>
      <w:r w:rsidRPr="007C3A1E">
        <w:rPr>
          <w:sz w:val="24"/>
        </w:rPr>
        <w:tab/>
      </w:r>
      <w:r w:rsidRPr="007C3A1E">
        <w:rPr>
          <w:sz w:val="24"/>
        </w:rPr>
        <w:tab/>
        <w:t>Motion carried by unanimous voice vote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6B300B">
        <w:rPr>
          <w:b/>
          <w:szCs w:val="24"/>
        </w:rPr>
        <w:t>I</w:t>
      </w:r>
      <w:r w:rsidR="00E3181A">
        <w:rPr>
          <w:b/>
          <w:szCs w:val="24"/>
        </w:rPr>
        <w:t>I</w:t>
      </w:r>
      <w:r w:rsidR="003756A0">
        <w:rPr>
          <w:b/>
          <w:szCs w:val="24"/>
        </w:rPr>
        <w:t>.</w:t>
      </w:r>
      <w:r w:rsidR="003756A0">
        <w:rPr>
          <w:b/>
          <w:szCs w:val="24"/>
        </w:rPr>
        <w:tab/>
        <w:t>CHIEF SCHOOL ADMINISTRATOR’S REPORT</w:t>
      </w:r>
    </w:p>
    <w:p w:rsidR="000F4E39" w:rsidRDefault="003E57B1" w:rsidP="00236F56">
      <w:pPr>
        <w:pStyle w:val="Body"/>
        <w:tabs>
          <w:tab w:val="left" w:pos="360"/>
          <w:tab w:val="left" w:pos="1260"/>
          <w:tab w:val="left" w:pos="3420"/>
          <w:tab w:val="left" w:pos="5760"/>
          <w:tab w:val="left" w:pos="7110"/>
          <w:tab w:val="left" w:pos="7200"/>
        </w:tabs>
        <w:ind w:left="630"/>
        <w:rPr>
          <w:szCs w:val="24"/>
        </w:rPr>
      </w:pPr>
      <w:r>
        <w:rPr>
          <w:szCs w:val="24"/>
        </w:rPr>
        <w:t>Mr. Cohen said t</w:t>
      </w:r>
      <w:r w:rsidR="0089524C">
        <w:rPr>
          <w:szCs w:val="24"/>
        </w:rPr>
        <w:t xml:space="preserve">hat the end of the year went well and he had received a lot of positive parent feedback about the school year. </w:t>
      </w:r>
      <w:r>
        <w:rPr>
          <w:szCs w:val="24"/>
        </w:rPr>
        <w:t xml:space="preserve"> </w:t>
      </w:r>
    </w:p>
    <w:p w:rsidR="003E57B1" w:rsidRDefault="003E57B1" w:rsidP="00236F56">
      <w:pPr>
        <w:pStyle w:val="Body"/>
        <w:tabs>
          <w:tab w:val="left" w:pos="360"/>
          <w:tab w:val="left" w:pos="1260"/>
          <w:tab w:val="left" w:pos="3420"/>
          <w:tab w:val="left" w:pos="5760"/>
          <w:tab w:val="left" w:pos="7110"/>
          <w:tab w:val="left" w:pos="7200"/>
        </w:tabs>
        <w:ind w:left="630"/>
        <w:rPr>
          <w:szCs w:val="24"/>
        </w:rPr>
      </w:pPr>
    </w:p>
    <w:p w:rsidR="003E57B1" w:rsidRDefault="003E57B1" w:rsidP="00236F56">
      <w:pPr>
        <w:pStyle w:val="Body"/>
        <w:tabs>
          <w:tab w:val="left" w:pos="360"/>
          <w:tab w:val="left" w:pos="1260"/>
          <w:tab w:val="left" w:pos="3420"/>
          <w:tab w:val="left" w:pos="5760"/>
          <w:tab w:val="left" w:pos="7110"/>
          <w:tab w:val="left" w:pos="7200"/>
        </w:tabs>
        <w:ind w:left="630"/>
        <w:rPr>
          <w:szCs w:val="24"/>
        </w:rPr>
      </w:pPr>
      <w:r>
        <w:rPr>
          <w:szCs w:val="24"/>
        </w:rPr>
        <w:t xml:space="preserve">Mr. Cohen told the Board </w:t>
      </w:r>
      <w:r w:rsidR="0089524C">
        <w:rPr>
          <w:szCs w:val="24"/>
        </w:rPr>
        <w:t>that he would like to begin honoring the fourth marking period honor roll recipients at the September board meeting. He also said that he would like to have the award ceremony later in the day next year.</w:t>
      </w:r>
    </w:p>
    <w:p w:rsidR="0089524C" w:rsidRDefault="0089524C" w:rsidP="00236F56">
      <w:pPr>
        <w:pStyle w:val="Body"/>
        <w:tabs>
          <w:tab w:val="left" w:pos="360"/>
          <w:tab w:val="left" w:pos="1260"/>
          <w:tab w:val="left" w:pos="3420"/>
          <w:tab w:val="left" w:pos="5760"/>
          <w:tab w:val="left" w:pos="7110"/>
          <w:tab w:val="left" w:pos="7200"/>
        </w:tabs>
        <w:ind w:left="630"/>
        <w:rPr>
          <w:szCs w:val="24"/>
        </w:rPr>
      </w:pPr>
    </w:p>
    <w:p w:rsidR="0089524C" w:rsidRDefault="0089524C" w:rsidP="00236F56">
      <w:pPr>
        <w:pStyle w:val="Body"/>
        <w:tabs>
          <w:tab w:val="left" w:pos="360"/>
          <w:tab w:val="left" w:pos="1260"/>
          <w:tab w:val="left" w:pos="3420"/>
          <w:tab w:val="left" w:pos="5760"/>
          <w:tab w:val="left" w:pos="7110"/>
          <w:tab w:val="left" w:pos="7200"/>
        </w:tabs>
        <w:ind w:left="630"/>
        <w:rPr>
          <w:szCs w:val="24"/>
        </w:rPr>
      </w:pPr>
      <w:r>
        <w:rPr>
          <w:szCs w:val="24"/>
        </w:rPr>
        <w:t>Mr. Cohen informed the Board of his upcoming trainings.</w:t>
      </w:r>
    </w:p>
    <w:p w:rsidR="0089524C" w:rsidRDefault="0089524C" w:rsidP="00236F56">
      <w:pPr>
        <w:pStyle w:val="Body"/>
        <w:tabs>
          <w:tab w:val="left" w:pos="360"/>
          <w:tab w:val="left" w:pos="1260"/>
          <w:tab w:val="left" w:pos="3420"/>
          <w:tab w:val="left" w:pos="5760"/>
          <w:tab w:val="left" w:pos="7110"/>
          <w:tab w:val="left" w:pos="7200"/>
        </w:tabs>
        <w:ind w:left="630"/>
        <w:rPr>
          <w:szCs w:val="24"/>
        </w:rPr>
      </w:pPr>
    </w:p>
    <w:p w:rsidR="0089524C" w:rsidRDefault="0089524C" w:rsidP="00236F56">
      <w:pPr>
        <w:pStyle w:val="Body"/>
        <w:tabs>
          <w:tab w:val="left" w:pos="360"/>
          <w:tab w:val="left" w:pos="1260"/>
          <w:tab w:val="left" w:pos="3420"/>
          <w:tab w:val="left" w:pos="5760"/>
          <w:tab w:val="left" w:pos="7110"/>
          <w:tab w:val="left" w:pos="7200"/>
        </w:tabs>
        <w:ind w:left="630"/>
        <w:rPr>
          <w:szCs w:val="24"/>
        </w:rPr>
      </w:pPr>
      <w:r>
        <w:rPr>
          <w:szCs w:val="24"/>
        </w:rPr>
        <w:t xml:space="preserve">Mr. Cohen said he had received the preliminary testing report from the State and </w:t>
      </w:r>
      <w:r w:rsidR="00A76C02">
        <w:rPr>
          <w:szCs w:val="24"/>
        </w:rPr>
        <w:t>that the district showed improvement.</w:t>
      </w:r>
    </w:p>
    <w:p w:rsidR="00A76C02" w:rsidRDefault="00A76C02" w:rsidP="00236F56">
      <w:pPr>
        <w:pStyle w:val="Body"/>
        <w:tabs>
          <w:tab w:val="left" w:pos="360"/>
          <w:tab w:val="left" w:pos="1260"/>
          <w:tab w:val="left" w:pos="3420"/>
          <w:tab w:val="left" w:pos="5760"/>
          <w:tab w:val="left" w:pos="7110"/>
          <w:tab w:val="left" w:pos="7200"/>
        </w:tabs>
        <w:ind w:left="630"/>
        <w:rPr>
          <w:szCs w:val="24"/>
        </w:rPr>
      </w:pPr>
    </w:p>
    <w:p w:rsidR="00A76C02" w:rsidRDefault="00A76C02" w:rsidP="00236F56">
      <w:pPr>
        <w:pStyle w:val="Body"/>
        <w:tabs>
          <w:tab w:val="left" w:pos="360"/>
          <w:tab w:val="left" w:pos="1260"/>
          <w:tab w:val="left" w:pos="3420"/>
          <w:tab w:val="left" w:pos="5760"/>
          <w:tab w:val="left" w:pos="7110"/>
          <w:tab w:val="left" w:pos="7200"/>
        </w:tabs>
        <w:ind w:left="630"/>
        <w:rPr>
          <w:szCs w:val="24"/>
        </w:rPr>
      </w:pPr>
      <w:r>
        <w:rPr>
          <w:szCs w:val="24"/>
        </w:rPr>
        <w:t xml:space="preserve">Mr. Cohen stated that the administration was in the process of getting quotes on security improvements.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A76C02">
        <w:t>Travis Conway</w:t>
      </w:r>
      <w:r w:rsidR="003E019E">
        <w:t xml:space="preserve">, seconded by </w:t>
      </w:r>
      <w:r w:rsidR="00A76C02">
        <w:t>Patrick Smith</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A76C02">
        <w:rPr>
          <w:b/>
          <w:bCs/>
        </w:rPr>
        <w:t>1.2</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A76C02" w:rsidRDefault="00A76C02" w:rsidP="00A76C02">
      <w:pPr>
        <w:pStyle w:val="ListParagraph"/>
        <w:numPr>
          <w:ilvl w:val="1"/>
          <w:numId w:val="32"/>
        </w:numPr>
        <w:tabs>
          <w:tab w:val="clear" w:pos="660"/>
          <w:tab w:val="num" w:pos="540"/>
          <w:tab w:val="left" w:pos="990"/>
        </w:tabs>
        <w:rPr>
          <w:sz w:val="24"/>
          <w:szCs w:val="24"/>
        </w:rPr>
      </w:pPr>
      <w:r>
        <w:rPr>
          <w:sz w:val="24"/>
          <w:szCs w:val="24"/>
        </w:rPr>
        <w:t xml:space="preserve">To approve the QSAC Action Plan. </w:t>
      </w:r>
    </w:p>
    <w:p w:rsidR="00A76C02" w:rsidRDefault="00A76C02" w:rsidP="00A76C02">
      <w:pPr>
        <w:pStyle w:val="ListParagraph"/>
        <w:numPr>
          <w:ilvl w:val="1"/>
          <w:numId w:val="32"/>
        </w:numPr>
        <w:tabs>
          <w:tab w:val="clear" w:pos="660"/>
          <w:tab w:val="num" w:pos="540"/>
          <w:tab w:val="left" w:pos="990"/>
        </w:tabs>
        <w:ind w:left="540" w:hanging="540"/>
        <w:rPr>
          <w:sz w:val="24"/>
          <w:szCs w:val="24"/>
        </w:rPr>
      </w:pPr>
      <w:r>
        <w:rPr>
          <w:sz w:val="24"/>
          <w:szCs w:val="24"/>
        </w:rPr>
        <w:t>To approve the first reading and adoption of Tardiness Regulation 5240 and Attendance Regulation 5200.</w:t>
      </w:r>
    </w:p>
    <w:p w:rsidR="000F4E39" w:rsidRDefault="000F4E39" w:rsidP="002B5148">
      <w:pPr>
        <w:pStyle w:val="Body"/>
        <w:tabs>
          <w:tab w:val="left" w:pos="2160"/>
          <w:tab w:val="left" w:pos="3150"/>
          <w:tab w:val="left" w:pos="5220"/>
          <w:tab w:val="left" w:pos="5670"/>
          <w:tab w:val="left" w:pos="6750"/>
        </w:tabs>
        <w:rPr>
          <w:szCs w:val="24"/>
        </w:rPr>
      </w:pPr>
    </w:p>
    <w:p w:rsidR="00A76C02" w:rsidRDefault="00A76C02" w:rsidP="002B5148">
      <w:pPr>
        <w:pStyle w:val="Body"/>
        <w:tabs>
          <w:tab w:val="left" w:pos="2160"/>
          <w:tab w:val="left" w:pos="3150"/>
          <w:tab w:val="left" w:pos="5220"/>
          <w:tab w:val="left" w:pos="5670"/>
          <w:tab w:val="left" w:pos="6750"/>
        </w:tabs>
        <w:rPr>
          <w:szCs w:val="24"/>
        </w:rPr>
      </w:pPr>
    </w:p>
    <w:p w:rsidR="00A76C02" w:rsidRDefault="00A76C02" w:rsidP="002B5148">
      <w:pPr>
        <w:pStyle w:val="Body"/>
        <w:tabs>
          <w:tab w:val="left" w:pos="2160"/>
          <w:tab w:val="left" w:pos="3150"/>
          <w:tab w:val="left" w:pos="5220"/>
          <w:tab w:val="left" w:pos="5670"/>
          <w:tab w:val="left" w:pos="6750"/>
        </w:tabs>
        <w:rPr>
          <w:szCs w:val="24"/>
        </w:rPr>
      </w:pPr>
    </w:p>
    <w:p w:rsidR="00A76C02" w:rsidRDefault="00A76C02" w:rsidP="002B5148">
      <w:pPr>
        <w:pStyle w:val="Body"/>
        <w:tabs>
          <w:tab w:val="left" w:pos="2160"/>
          <w:tab w:val="left" w:pos="3150"/>
          <w:tab w:val="left" w:pos="5220"/>
          <w:tab w:val="left" w:pos="5670"/>
          <w:tab w:val="left" w:pos="6750"/>
        </w:tabs>
        <w:rPr>
          <w:szCs w:val="24"/>
        </w:rPr>
      </w:pPr>
    </w:p>
    <w:p w:rsidR="00935028" w:rsidRDefault="00935028" w:rsidP="00935028">
      <w:pPr>
        <w:pStyle w:val="Body"/>
        <w:tabs>
          <w:tab w:val="left" w:pos="540"/>
          <w:tab w:val="left" w:pos="900"/>
          <w:tab w:val="left" w:pos="1260"/>
          <w:tab w:val="left" w:pos="2160"/>
          <w:tab w:val="left" w:pos="3220"/>
          <w:tab w:val="left" w:pos="4320"/>
          <w:tab w:val="left" w:pos="5400"/>
          <w:tab w:val="left" w:pos="6300"/>
        </w:tabs>
      </w:pPr>
      <w:r>
        <w:rPr>
          <w:b/>
        </w:rPr>
        <w:lastRenderedPageBreak/>
        <w:t>Consent Agenda Motion:  BUSINESS AFFAIRS</w:t>
      </w:r>
    </w:p>
    <w:p w:rsidR="00935028" w:rsidRDefault="00935028" w:rsidP="0093502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935028" w:rsidRDefault="00A76C02"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 xml:space="preserve">Motion made by Patrick Smith, seconded by Robert </w:t>
      </w:r>
      <w:proofErr w:type="spellStart"/>
      <w:r>
        <w:rPr>
          <w:sz w:val="24"/>
        </w:rPr>
        <w:t>Melick</w:t>
      </w:r>
      <w:proofErr w:type="spellEnd"/>
      <w:r w:rsidR="00935028" w:rsidRPr="000126AB">
        <w:rPr>
          <w:sz w:val="24"/>
        </w:rPr>
        <w:t>, to approve the foll</w:t>
      </w:r>
      <w:r w:rsidR="00935028">
        <w:rPr>
          <w:sz w:val="24"/>
        </w:rPr>
        <w:t>owing business affairs agenda item</w:t>
      </w:r>
      <w:r>
        <w:rPr>
          <w:sz w:val="24"/>
        </w:rPr>
        <w:t>s</w:t>
      </w:r>
      <w:r w:rsidR="00935028" w:rsidRPr="000126AB">
        <w:rPr>
          <w:sz w:val="24"/>
        </w:rPr>
        <w:t xml:space="preserve"> </w:t>
      </w:r>
      <w:r w:rsidR="00935028">
        <w:rPr>
          <w:b/>
          <w:bCs/>
          <w:sz w:val="24"/>
        </w:rPr>
        <w:t>2</w:t>
      </w:r>
      <w:r w:rsidR="00935028" w:rsidRPr="000126AB">
        <w:rPr>
          <w:b/>
          <w:bCs/>
          <w:sz w:val="24"/>
        </w:rPr>
        <w:t>.</w:t>
      </w:r>
      <w:r w:rsidR="00935028">
        <w:rPr>
          <w:b/>
          <w:bCs/>
          <w:sz w:val="24"/>
        </w:rPr>
        <w:t>1</w:t>
      </w:r>
      <w:r>
        <w:rPr>
          <w:b/>
          <w:bCs/>
          <w:sz w:val="24"/>
        </w:rPr>
        <w:t xml:space="preserve"> </w:t>
      </w:r>
      <w:r>
        <w:rPr>
          <w:bCs/>
          <w:sz w:val="24"/>
        </w:rPr>
        <w:t xml:space="preserve">through </w:t>
      </w:r>
      <w:r>
        <w:rPr>
          <w:b/>
          <w:bCs/>
          <w:sz w:val="24"/>
        </w:rPr>
        <w:t>2.7</w:t>
      </w:r>
      <w:r w:rsidR="00935028">
        <w:rPr>
          <w:b/>
          <w:bCs/>
          <w:sz w:val="24"/>
        </w:rPr>
        <w:t>.</w:t>
      </w:r>
    </w:p>
    <w:p w:rsidR="00935028"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935028" w:rsidRDefault="000F4E39" w:rsidP="0093502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sidR="00935028">
        <w:rPr>
          <w:szCs w:val="24"/>
        </w:rPr>
        <w:t>roll call vote</w:t>
      </w:r>
      <w:r w:rsidR="00236F56">
        <w:rPr>
          <w:szCs w:val="24"/>
        </w:rPr>
        <w:t>.</w:t>
      </w:r>
    </w:p>
    <w:p w:rsidR="00935028" w:rsidRPr="00F96A56"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A76C02" w:rsidRDefault="00A76C02" w:rsidP="00A76C02">
      <w:pPr>
        <w:pStyle w:val="BlockText"/>
        <w:tabs>
          <w:tab w:val="left" w:pos="720"/>
        </w:tabs>
        <w:ind w:hanging="360"/>
        <w:rPr>
          <w:bCs/>
          <w:szCs w:val="24"/>
        </w:rPr>
      </w:pPr>
      <w:r>
        <w:rPr>
          <w:b/>
          <w:bCs/>
          <w:szCs w:val="24"/>
        </w:rPr>
        <w:t>2.1</w:t>
      </w:r>
      <w:r>
        <w:rPr>
          <w:bCs/>
          <w:szCs w:val="24"/>
        </w:rPr>
        <w:t xml:space="preserve"> To approve a monthly allowance in the amount of $50, payable to David Engle, head custodian, for the use of his personal vehicle for school business during the 2018-19 school year.</w:t>
      </w:r>
    </w:p>
    <w:p w:rsidR="00A76C02" w:rsidRDefault="00A76C02" w:rsidP="00A76C02">
      <w:pPr>
        <w:tabs>
          <w:tab w:val="left" w:pos="720"/>
        </w:tabs>
        <w:ind w:left="360" w:right="-36" w:hanging="360"/>
        <w:rPr>
          <w:sz w:val="24"/>
        </w:rPr>
      </w:pPr>
      <w:r>
        <w:rPr>
          <w:b/>
          <w:bCs/>
          <w:sz w:val="24"/>
        </w:rPr>
        <w:t>2.2</w:t>
      </w:r>
      <w:r>
        <w:rPr>
          <w:sz w:val="24"/>
        </w:rPr>
        <w:t xml:space="preserve"> To approve the Chief School Administrator and the Business Administrator to issue checks and make budget transfers necessary to close out the 2017-18 school year.</w:t>
      </w:r>
    </w:p>
    <w:p w:rsidR="00A76C02" w:rsidRPr="006C4721" w:rsidRDefault="00A76C02" w:rsidP="00A76C02">
      <w:pPr>
        <w:numPr>
          <w:ilvl w:val="1"/>
          <w:numId w:val="14"/>
        </w:numPr>
        <w:tabs>
          <w:tab w:val="left" w:pos="4500"/>
        </w:tabs>
        <w:rPr>
          <w:sz w:val="24"/>
        </w:rPr>
      </w:pPr>
      <w:r w:rsidRPr="00F94797">
        <w:rPr>
          <w:sz w:val="24"/>
        </w:rPr>
        <w:t>To</w:t>
      </w:r>
      <w:r>
        <w:rPr>
          <w:sz w:val="24"/>
        </w:rPr>
        <w:t xml:space="preserve"> authorize the Business Administrator to close the petty cash account as of June 30, 2018 and reopen the 2018-19 petty cash account in the amount of $200 as of July 1, 2018.</w:t>
      </w:r>
    </w:p>
    <w:p w:rsidR="00A76C02" w:rsidRDefault="00A76C02" w:rsidP="00A76C02">
      <w:pPr>
        <w:pStyle w:val="BlockText"/>
        <w:numPr>
          <w:ilvl w:val="1"/>
          <w:numId w:val="14"/>
        </w:numPr>
        <w:tabs>
          <w:tab w:val="left" w:pos="720"/>
        </w:tabs>
        <w:rPr>
          <w:szCs w:val="24"/>
        </w:rPr>
      </w:pPr>
      <w:r w:rsidRPr="006C4721">
        <w:rPr>
          <w:szCs w:val="24"/>
        </w:rPr>
        <w:t xml:space="preserve">To approve the </w:t>
      </w:r>
      <w:proofErr w:type="spellStart"/>
      <w:r w:rsidRPr="006C4721">
        <w:rPr>
          <w:szCs w:val="24"/>
        </w:rPr>
        <w:t>Interlocal</w:t>
      </w:r>
      <w:proofErr w:type="spellEnd"/>
      <w:r w:rsidRPr="006C4721">
        <w:rPr>
          <w:szCs w:val="24"/>
        </w:rPr>
        <w:t xml:space="preserve"> Services Agreement with the </w:t>
      </w:r>
      <w:proofErr w:type="spellStart"/>
      <w:r w:rsidRPr="006C4721">
        <w:rPr>
          <w:szCs w:val="24"/>
        </w:rPr>
        <w:t>Pohatcong</w:t>
      </w:r>
      <w:proofErr w:type="spellEnd"/>
      <w:r w:rsidRPr="006C4721">
        <w:rPr>
          <w:szCs w:val="24"/>
        </w:rPr>
        <w:t xml:space="preserve"> Township Board of Education for contracted School Business Admi</w:t>
      </w:r>
      <w:r>
        <w:rPr>
          <w:szCs w:val="24"/>
        </w:rPr>
        <w:t>nistration Services for the 2018-19</w:t>
      </w:r>
      <w:r w:rsidRPr="006C4721">
        <w:rPr>
          <w:szCs w:val="24"/>
        </w:rPr>
        <w:t xml:space="preserve"> school year at a fee of $65,000.</w:t>
      </w:r>
    </w:p>
    <w:p w:rsidR="00A76C02" w:rsidRDefault="00A76C02" w:rsidP="00A76C02">
      <w:pPr>
        <w:pStyle w:val="BlockText"/>
        <w:numPr>
          <w:ilvl w:val="1"/>
          <w:numId w:val="14"/>
        </w:numPr>
        <w:tabs>
          <w:tab w:val="left" w:pos="720"/>
        </w:tabs>
        <w:rPr>
          <w:szCs w:val="24"/>
        </w:rPr>
      </w:pPr>
      <w:r w:rsidRPr="00C85205">
        <w:rPr>
          <w:szCs w:val="24"/>
        </w:rPr>
        <w:t>To approve a student break</w:t>
      </w:r>
      <w:r>
        <w:rPr>
          <w:szCs w:val="24"/>
        </w:rPr>
        <w:t>fast price of $1.25 for the 2018-19</w:t>
      </w:r>
      <w:r w:rsidRPr="00C85205">
        <w:rPr>
          <w:szCs w:val="24"/>
        </w:rPr>
        <w:t xml:space="preserve"> school year.</w:t>
      </w:r>
    </w:p>
    <w:p w:rsidR="00A76C02" w:rsidRDefault="00A76C02" w:rsidP="00A76C02">
      <w:pPr>
        <w:pStyle w:val="BlockText"/>
        <w:numPr>
          <w:ilvl w:val="1"/>
          <w:numId w:val="14"/>
        </w:numPr>
        <w:tabs>
          <w:tab w:val="left" w:pos="720"/>
        </w:tabs>
        <w:rPr>
          <w:szCs w:val="24"/>
        </w:rPr>
      </w:pPr>
      <w:r w:rsidRPr="00C85205">
        <w:rPr>
          <w:szCs w:val="24"/>
        </w:rPr>
        <w:t>To approve a student lunch price o</w:t>
      </w:r>
      <w:r>
        <w:rPr>
          <w:szCs w:val="24"/>
        </w:rPr>
        <w:t>f $2.8</w:t>
      </w:r>
      <w:r w:rsidRPr="00C85205">
        <w:rPr>
          <w:szCs w:val="24"/>
        </w:rPr>
        <w:t xml:space="preserve">5 and </w:t>
      </w:r>
      <w:r>
        <w:rPr>
          <w:szCs w:val="24"/>
        </w:rPr>
        <w:t>milk price of $0.50 for the 2018-19</w:t>
      </w:r>
      <w:r w:rsidRPr="00C85205">
        <w:rPr>
          <w:szCs w:val="24"/>
        </w:rPr>
        <w:t xml:space="preserve"> school year.</w:t>
      </w:r>
    </w:p>
    <w:p w:rsidR="00A76C02" w:rsidRDefault="00A76C02" w:rsidP="00A76C02">
      <w:pPr>
        <w:pStyle w:val="BlockText"/>
        <w:numPr>
          <w:ilvl w:val="1"/>
          <w:numId w:val="14"/>
        </w:numPr>
        <w:tabs>
          <w:tab w:val="left" w:pos="720"/>
        </w:tabs>
        <w:rPr>
          <w:szCs w:val="24"/>
        </w:rPr>
      </w:pPr>
      <w:r>
        <w:rPr>
          <w:szCs w:val="24"/>
        </w:rPr>
        <w:t xml:space="preserve">To approve </w:t>
      </w:r>
      <w:proofErr w:type="spellStart"/>
      <w:r>
        <w:rPr>
          <w:szCs w:val="24"/>
        </w:rPr>
        <w:t>SennSysCo</w:t>
      </w:r>
      <w:proofErr w:type="spellEnd"/>
      <w:r>
        <w:rPr>
          <w:szCs w:val="24"/>
        </w:rPr>
        <w:t xml:space="preserve"> LLC to provide IT services for the 2018-19 school year at an hourly rate of $70.</w:t>
      </w:r>
    </w:p>
    <w:p w:rsidR="00935028" w:rsidRDefault="00935028" w:rsidP="002B5148">
      <w:pPr>
        <w:pStyle w:val="Body"/>
        <w:tabs>
          <w:tab w:val="left" w:pos="2160"/>
          <w:tab w:val="left" w:pos="3150"/>
          <w:tab w:val="left" w:pos="5220"/>
          <w:tab w:val="left" w:pos="5670"/>
          <w:tab w:val="left" w:pos="6750"/>
        </w:tabs>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t>Consent Agenda Motion:  PERSONNEL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A76C02">
        <w:rPr>
          <w:sz w:val="24"/>
        </w:rPr>
        <w:t>Patrick Smith</w:t>
      </w:r>
      <w:r w:rsidR="00730E1E">
        <w:rPr>
          <w:sz w:val="24"/>
        </w:rPr>
        <w:t xml:space="preserve">, seconded by </w:t>
      </w:r>
      <w:r w:rsidR="00A76C02">
        <w:rPr>
          <w:sz w:val="24"/>
        </w:rPr>
        <w:t xml:space="preserve">Robert </w:t>
      </w:r>
      <w:proofErr w:type="spellStart"/>
      <w:r w:rsidR="00A76C02">
        <w:rPr>
          <w:sz w:val="24"/>
        </w:rPr>
        <w:t>Melick</w:t>
      </w:r>
      <w:proofErr w:type="spellEnd"/>
      <w:r w:rsidR="002B5148" w:rsidRPr="000126AB">
        <w:rPr>
          <w:sz w:val="24"/>
        </w:rPr>
        <w:t>, to approve the foll</w:t>
      </w:r>
      <w:r w:rsidR="002B5148">
        <w:rPr>
          <w:sz w:val="24"/>
        </w:rPr>
        <w:t>owin</w:t>
      </w:r>
      <w:r w:rsidR="00236F56">
        <w:rPr>
          <w:sz w:val="24"/>
        </w:rPr>
        <w:t>g personnel affairs agenda item</w:t>
      </w:r>
      <w:r w:rsidR="003E57B1">
        <w:rPr>
          <w:sz w:val="24"/>
        </w:rPr>
        <w:t>s</w:t>
      </w:r>
      <w:r w:rsidR="002B5148" w:rsidRPr="000126AB">
        <w:rPr>
          <w:sz w:val="24"/>
        </w:rPr>
        <w:t xml:space="preserve"> </w:t>
      </w:r>
      <w:r w:rsidR="002B5148">
        <w:rPr>
          <w:b/>
          <w:bCs/>
          <w:sz w:val="24"/>
        </w:rPr>
        <w:t>3</w:t>
      </w:r>
      <w:r w:rsidR="002B5148" w:rsidRPr="000126AB">
        <w:rPr>
          <w:b/>
          <w:bCs/>
          <w:sz w:val="24"/>
        </w:rPr>
        <w:t>.</w:t>
      </w:r>
      <w:r w:rsidR="002B5148">
        <w:rPr>
          <w:b/>
          <w:bCs/>
          <w:sz w:val="24"/>
        </w:rPr>
        <w:t>1</w:t>
      </w:r>
      <w:r w:rsidR="003E57B1">
        <w:rPr>
          <w:b/>
          <w:bCs/>
          <w:sz w:val="24"/>
        </w:rPr>
        <w:t xml:space="preserve"> </w:t>
      </w:r>
      <w:r w:rsidR="003E57B1">
        <w:rPr>
          <w:bCs/>
          <w:sz w:val="24"/>
        </w:rPr>
        <w:t xml:space="preserve">through </w:t>
      </w:r>
      <w:r w:rsidR="00A76C02">
        <w:rPr>
          <w:b/>
          <w:bCs/>
          <w:sz w:val="24"/>
        </w:rPr>
        <w:t>3.9</w:t>
      </w:r>
      <w:r w:rsidR="002B5148">
        <w:rPr>
          <w:b/>
          <w:bCs/>
          <w:sz w:val="24"/>
        </w:rPr>
        <w:t>.</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Pr>
          <w:szCs w:val="24"/>
        </w:rPr>
        <w:t>roll call vote.</w:t>
      </w:r>
      <w:r w:rsidR="00552145">
        <w:rPr>
          <w:szCs w:val="24"/>
        </w:rPr>
        <w:t xml:space="preserve">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A76C02" w:rsidRDefault="00A76C02" w:rsidP="00A76C02">
      <w:pPr>
        <w:pStyle w:val="Body"/>
        <w:tabs>
          <w:tab w:val="left" w:pos="-2250"/>
          <w:tab w:val="left" w:pos="0"/>
          <w:tab w:val="left" w:pos="900"/>
          <w:tab w:val="left" w:pos="990"/>
          <w:tab w:val="left" w:pos="1260"/>
          <w:tab w:val="left" w:pos="2160"/>
          <w:tab w:val="left" w:pos="3220"/>
          <w:tab w:val="left" w:pos="4320"/>
          <w:tab w:val="left" w:pos="5400"/>
          <w:tab w:val="left" w:pos="6300"/>
        </w:tabs>
      </w:pPr>
      <w:r>
        <w:rPr>
          <w:b/>
          <w:szCs w:val="24"/>
        </w:rPr>
        <w:t xml:space="preserve">3.1 </w:t>
      </w:r>
      <w:r>
        <w:rPr>
          <w:szCs w:val="24"/>
        </w:rPr>
        <w:t>T</w:t>
      </w:r>
      <w:r w:rsidRPr="00253066">
        <w:t>o</w:t>
      </w:r>
      <w:r>
        <w:t xml:space="preserve"> offer employment to the listed Support Staff for the 2018-2019 school year:</w:t>
      </w:r>
    </w:p>
    <w:p w:rsidR="00A76C02" w:rsidRDefault="00A76C02" w:rsidP="00A76C02">
      <w:pPr>
        <w:pStyle w:val="Body"/>
        <w:tabs>
          <w:tab w:val="left" w:pos="3060"/>
          <w:tab w:val="left" w:pos="3640"/>
          <w:tab w:val="left" w:pos="5130"/>
          <w:tab w:val="left" w:pos="6750"/>
          <w:tab w:val="left" w:pos="8260"/>
        </w:tabs>
        <w:ind w:left="1260"/>
        <w:rPr>
          <w:sz w:val="22"/>
        </w:rPr>
      </w:pPr>
      <w:r>
        <w:rPr>
          <w:sz w:val="22"/>
          <w:u w:val="single"/>
        </w:rPr>
        <w:t>Clerical</w:t>
      </w:r>
      <w:r>
        <w:rPr>
          <w:sz w:val="22"/>
        </w:rPr>
        <w:tab/>
        <w:t xml:space="preserve">  </w:t>
      </w:r>
      <w:r>
        <w:rPr>
          <w:sz w:val="22"/>
          <w:u w:val="single"/>
        </w:rPr>
        <w:t>Job Title</w:t>
      </w:r>
      <w:r>
        <w:rPr>
          <w:sz w:val="22"/>
        </w:rPr>
        <w:tab/>
      </w:r>
      <w:proofErr w:type="spellStart"/>
      <w:r>
        <w:rPr>
          <w:sz w:val="22"/>
          <w:u w:val="single"/>
        </w:rPr>
        <w:t>Months</w:t>
      </w:r>
      <w:proofErr w:type="spellEnd"/>
      <w:r>
        <w:rPr>
          <w:sz w:val="22"/>
        </w:rPr>
        <w:tab/>
        <w:t xml:space="preserve"> </w:t>
      </w:r>
      <w:r>
        <w:rPr>
          <w:sz w:val="22"/>
          <w:u w:val="single"/>
        </w:rPr>
        <w:t>Salary</w:t>
      </w:r>
    </w:p>
    <w:p w:rsidR="00A76C02" w:rsidRDefault="00A76C02" w:rsidP="00A76C02">
      <w:pPr>
        <w:pStyle w:val="Body"/>
        <w:tabs>
          <w:tab w:val="left" w:pos="2340"/>
          <w:tab w:val="left" w:pos="3150"/>
          <w:tab w:val="left" w:pos="5220"/>
          <w:tab w:val="left" w:pos="5670"/>
          <w:tab w:val="left" w:pos="6750"/>
        </w:tabs>
        <w:ind w:left="1260"/>
        <w:rPr>
          <w:sz w:val="22"/>
        </w:rPr>
      </w:pPr>
      <w:r>
        <w:rPr>
          <w:sz w:val="22"/>
        </w:rPr>
        <w:t>Jarrell, Stacey</w:t>
      </w:r>
      <w:r>
        <w:rPr>
          <w:sz w:val="22"/>
        </w:rPr>
        <w:tab/>
        <w:t>Confidential Secretary</w:t>
      </w:r>
      <w:r>
        <w:rPr>
          <w:sz w:val="22"/>
        </w:rPr>
        <w:tab/>
        <w:t>12</w:t>
      </w:r>
      <w:r>
        <w:rPr>
          <w:sz w:val="22"/>
        </w:rPr>
        <w:tab/>
      </w:r>
      <w:r>
        <w:rPr>
          <w:sz w:val="22"/>
        </w:rPr>
        <w:tab/>
        <w:t xml:space="preserve"> $47,695</w:t>
      </w:r>
    </w:p>
    <w:p w:rsidR="00A76C02" w:rsidRDefault="00A76C02" w:rsidP="00A76C02">
      <w:pPr>
        <w:pStyle w:val="Body"/>
        <w:tabs>
          <w:tab w:val="left" w:pos="2340"/>
          <w:tab w:val="left" w:pos="3150"/>
          <w:tab w:val="left" w:pos="5220"/>
          <w:tab w:val="left" w:pos="5670"/>
          <w:tab w:val="left" w:pos="6750"/>
        </w:tabs>
        <w:ind w:left="1260"/>
        <w:rPr>
          <w:sz w:val="22"/>
        </w:rPr>
      </w:pPr>
      <w:r>
        <w:rPr>
          <w:sz w:val="22"/>
        </w:rPr>
        <w:t>Yale, Melissa</w:t>
      </w:r>
      <w:r>
        <w:rPr>
          <w:sz w:val="22"/>
        </w:rPr>
        <w:tab/>
        <w:t>School Secretary</w:t>
      </w:r>
      <w:r>
        <w:rPr>
          <w:sz w:val="22"/>
        </w:rPr>
        <w:tab/>
        <w:t>12</w:t>
      </w:r>
      <w:r>
        <w:rPr>
          <w:sz w:val="22"/>
        </w:rPr>
        <w:tab/>
      </w:r>
      <w:r>
        <w:rPr>
          <w:sz w:val="22"/>
        </w:rPr>
        <w:tab/>
        <w:t xml:space="preserve"> $32,253</w:t>
      </w:r>
    </w:p>
    <w:p w:rsidR="00A76C02" w:rsidRDefault="00A76C02" w:rsidP="00A76C02">
      <w:pPr>
        <w:pStyle w:val="Body"/>
        <w:tabs>
          <w:tab w:val="left" w:pos="2340"/>
          <w:tab w:val="left" w:pos="3150"/>
          <w:tab w:val="left" w:pos="5220"/>
          <w:tab w:val="left" w:pos="5670"/>
          <w:tab w:val="left" w:pos="6750"/>
        </w:tabs>
        <w:ind w:left="1260"/>
        <w:rPr>
          <w:sz w:val="22"/>
        </w:rPr>
      </w:pPr>
    </w:p>
    <w:p w:rsidR="00A76C02" w:rsidRPr="005E7609" w:rsidRDefault="00A76C02" w:rsidP="00A76C02">
      <w:pPr>
        <w:pStyle w:val="Body"/>
        <w:tabs>
          <w:tab w:val="left" w:pos="2340"/>
          <w:tab w:val="left" w:pos="3150"/>
          <w:tab w:val="left" w:pos="5220"/>
          <w:tab w:val="left" w:pos="5670"/>
          <w:tab w:val="left" w:pos="6750"/>
        </w:tabs>
        <w:ind w:left="1260"/>
        <w:rPr>
          <w:sz w:val="22"/>
          <w:u w:val="single"/>
        </w:rPr>
      </w:pPr>
      <w:r>
        <w:rPr>
          <w:sz w:val="22"/>
          <w:u w:val="single"/>
        </w:rPr>
        <w:t>Treasurer</w:t>
      </w:r>
    </w:p>
    <w:p w:rsidR="00A76C02" w:rsidRDefault="00A76C02" w:rsidP="00A76C02">
      <w:pPr>
        <w:pStyle w:val="Body"/>
        <w:tabs>
          <w:tab w:val="left" w:pos="2340"/>
          <w:tab w:val="left" w:pos="3150"/>
          <w:tab w:val="left" w:pos="5220"/>
          <w:tab w:val="left" w:pos="5670"/>
          <w:tab w:val="left" w:pos="6750"/>
        </w:tabs>
        <w:ind w:left="1260"/>
        <w:rPr>
          <w:sz w:val="22"/>
        </w:rPr>
      </w:pPr>
      <w:r>
        <w:rPr>
          <w:sz w:val="22"/>
        </w:rPr>
        <w:t>Rossetti, Lorraine</w:t>
      </w:r>
      <w:r>
        <w:rPr>
          <w:sz w:val="22"/>
        </w:rPr>
        <w:tab/>
        <w:t>Treasurer</w:t>
      </w:r>
      <w:r>
        <w:rPr>
          <w:sz w:val="22"/>
        </w:rPr>
        <w:tab/>
      </w:r>
      <w:r>
        <w:rPr>
          <w:sz w:val="22"/>
        </w:rPr>
        <w:tab/>
      </w:r>
      <w:r>
        <w:rPr>
          <w:sz w:val="22"/>
        </w:rPr>
        <w:tab/>
        <w:t xml:space="preserve"> $4,756</w:t>
      </w:r>
    </w:p>
    <w:p w:rsidR="00A76C02" w:rsidRDefault="00A76C02" w:rsidP="00A76C02">
      <w:pPr>
        <w:pStyle w:val="Body"/>
        <w:tabs>
          <w:tab w:val="left" w:pos="2160"/>
          <w:tab w:val="left" w:pos="3150"/>
          <w:tab w:val="left" w:pos="5220"/>
          <w:tab w:val="left" w:pos="5670"/>
          <w:tab w:val="left" w:pos="6750"/>
        </w:tabs>
        <w:ind w:left="1260"/>
        <w:rPr>
          <w:sz w:val="22"/>
        </w:rPr>
      </w:pPr>
    </w:p>
    <w:p w:rsidR="00A76C02" w:rsidRDefault="00A76C02" w:rsidP="00A76C02">
      <w:pPr>
        <w:pStyle w:val="Body"/>
        <w:tabs>
          <w:tab w:val="left" w:pos="2160"/>
          <w:tab w:val="left" w:pos="2970"/>
          <w:tab w:val="left" w:pos="3150"/>
          <w:tab w:val="left" w:pos="5040"/>
          <w:tab w:val="left" w:pos="5490"/>
          <w:tab w:val="left" w:pos="6750"/>
        </w:tabs>
        <w:ind w:left="1260"/>
        <w:rPr>
          <w:sz w:val="22"/>
          <w:u w:val="single"/>
        </w:rPr>
      </w:pPr>
      <w:r>
        <w:rPr>
          <w:sz w:val="22"/>
          <w:u w:val="single"/>
        </w:rPr>
        <w:t>Operations</w:t>
      </w:r>
    </w:p>
    <w:p w:rsidR="00A76C02" w:rsidRDefault="00A76C02" w:rsidP="00A76C02">
      <w:pPr>
        <w:pStyle w:val="Body"/>
        <w:tabs>
          <w:tab w:val="left" w:pos="2160"/>
          <w:tab w:val="left" w:pos="3150"/>
          <w:tab w:val="left" w:pos="5220"/>
          <w:tab w:val="left" w:pos="5670"/>
          <w:tab w:val="left" w:pos="6750"/>
        </w:tabs>
        <w:ind w:left="1260"/>
        <w:rPr>
          <w:sz w:val="22"/>
        </w:rPr>
      </w:pPr>
      <w:r>
        <w:rPr>
          <w:sz w:val="22"/>
        </w:rPr>
        <w:t>Engle, David</w:t>
      </w:r>
      <w:r>
        <w:rPr>
          <w:sz w:val="22"/>
        </w:rPr>
        <w:tab/>
        <w:t>Head Custodian</w:t>
      </w:r>
      <w:r>
        <w:rPr>
          <w:sz w:val="22"/>
        </w:rPr>
        <w:tab/>
        <w:t>12</w:t>
      </w:r>
      <w:r>
        <w:rPr>
          <w:sz w:val="22"/>
        </w:rPr>
        <w:tab/>
      </w:r>
      <w:r>
        <w:rPr>
          <w:sz w:val="22"/>
        </w:rPr>
        <w:tab/>
        <w:t xml:space="preserve"> $66,233</w:t>
      </w:r>
    </w:p>
    <w:p w:rsidR="00A76C02" w:rsidRDefault="00A76C02" w:rsidP="00A76C02">
      <w:pPr>
        <w:pStyle w:val="Body"/>
        <w:tabs>
          <w:tab w:val="left" w:pos="2160"/>
          <w:tab w:val="left" w:pos="3150"/>
          <w:tab w:val="left" w:pos="5220"/>
          <w:tab w:val="left" w:pos="5670"/>
          <w:tab w:val="left" w:pos="6750"/>
        </w:tabs>
        <w:ind w:left="1260"/>
        <w:rPr>
          <w:sz w:val="22"/>
        </w:rPr>
      </w:pPr>
      <w:proofErr w:type="spellStart"/>
      <w:r>
        <w:rPr>
          <w:sz w:val="22"/>
        </w:rPr>
        <w:t>Olah</w:t>
      </w:r>
      <w:proofErr w:type="spellEnd"/>
      <w:r>
        <w:rPr>
          <w:sz w:val="22"/>
        </w:rPr>
        <w:t>, Thomas</w:t>
      </w:r>
      <w:r>
        <w:rPr>
          <w:sz w:val="22"/>
        </w:rPr>
        <w:tab/>
        <w:t>Custodian</w:t>
      </w:r>
      <w:r>
        <w:rPr>
          <w:sz w:val="22"/>
        </w:rPr>
        <w:tab/>
        <w:t>12</w:t>
      </w:r>
      <w:r>
        <w:rPr>
          <w:sz w:val="22"/>
        </w:rPr>
        <w:tab/>
      </w:r>
      <w:r>
        <w:rPr>
          <w:sz w:val="22"/>
        </w:rPr>
        <w:tab/>
        <w:t xml:space="preserve"> $49,697</w:t>
      </w:r>
    </w:p>
    <w:p w:rsidR="00A76C02" w:rsidRDefault="00A76C02" w:rsidP="00A76C02">
      <w:pPr>
        <w:pStyle w:val="Body"/>
        <w:tabs>
          <w:tab w:val="left" w:pos="2160"/>
          <w:tab w:val="left" w:pos="3150"/>
          <w:tab w:val="left" w:pos="5220"/>
          <w:tab w:val="left" w:pos="5670"/>
          <w:tab w:val="left" w:pos="6750"/>
        </w:tabs>
        <w:ind w:left="1260"/>
        <w:rPr>
          <w:sz w:val="22"/>
        </w:rPr>
      </w:pPr>
      <w:proofErr w:type="spellStart"/>
      <w:r>
        <w:rPr>
          <w:sz w:val="22"/>
        </w:rPr>
        <w:t>Rissmiller</w:t>
      </w:r>
      <w:proofErr w:type="spellEnd"/>
      <w:r>
        <w:rPr>
          <w:sz w:val="22"/>
        </w:rPr>
        <w:t>, Charles</w:t>
      </w:r>
      <w:r>
        <w:rPr>
          <w:sz w:val="22"/>
        </w:rPr>
        <w:tab/>
        <w:t>Part-Time Custodian</w:t>
      </w:r>
      <w:r>
        <w:rPr>
          <w:sz w:val="22"/>
        </w:rPr>
        <w:tab/>
        <w:t>10</w:t>
      </w:r>
      <w:r>
        <w:rPr>
          <w:sz w:val="22"/>
        </w:rPr>
        <w:tab/>
      </w:r>
      <w:r>
        <w:rPr>
          <w:sz w:val="22"/>
        </w:rPr>
        <w:tab/>
        <w:t xml:space="preserve"> $14.87/</w:t>
      </w:r>
      <w:proofErr w:type="spellStart"/>
      <w:r>
        <w:rPr>
          <w:sz w:val="22"/>
        </w:rPr>
        <w:t>hr</w:t>
      </w:r>
      <w:proofErr w:type="spellEnd"/>
    </w:p>
    <w:p w:rsidR="00A76C02" w:rsidRDefault="00A76C02" w:rsidP="00A76C02">
      <w:pPr>
        <w:pStyle w:val="Body"/>
        <w:tabs>
          <w:tab w:val="left" w:pos="2160"/>
          <w:tab w:val="left" w:pos="3150"/>
          <w:tab w:val="left" w:pos="5220"/>
          <w:tab w:val="left" w:pos="5670"/>
          <w:tab w:val="left" w:pos="6750"/>
        </w:tabs>
        <w:ind w:left="1260"/>
        <w:rPr>
          <w:sz w:val="22"/>
        </w:rPr>
      </w:pPr>
    </w:p>
    <w:p w:rsidR="00A76C02" w:rsidRDefault="00A76C02" w:rsidP="00A76C02">
      <w:pPr>
        <w:pStyle w:val="Body"/>
        <w:tabs>
          <w:tab w:val="left" w:pos="720"/>
          <w:tab w:val="left" w:pos="3460"/>
          <w:tab w:val="left" w:pos="3640"/>
          <w:tab w:val="left" w:pos="5400"/>
          <w:tab w:val="left" w:pos="7560"/>
          <w:tab w:val="left" w:pos="8260"/>
        </w:tabs>
        <w:ind w:left="360" w:hanging="360"/>
        <w:rPr>
          <w:szCs w:val="24"/>
        </w:rPr>
      </w:pPr>
      <w:r>
        <w:rPr>
          <w:b/>
          <w:szCs w:val="24"/>
        </w:rPr>
        <w:t>3.2</w:t>
      </w:r>
      <w:r>
        <w:rPr>
          <w:szCs w:val="24"/>
        </w:rPr>
        <w:t xml:space="preserve"> </w:t>
      </w:r>
      <w:r w:rsidRPr="00151461">
        <w:rPr>
          <w:szCs w:val="24"/>
        </w:rPr>
        <w:t xml:space="preserve">To approve a </w:t>
      </w:r>
      <w:r>
        <w:rPr>
          <w:szCs w:val="24"/>
        </w:rPr>
        <w:t xml:space="preserve">maternity leave of absence for Melissa </w:t>
      </w:r>
      <w:proofErr w:type="spellStart"/>
      <w:r>
        <w:rPr>
          <w:szCs w:val="24"/>
        </w:rPr>
        <w:t>Guderian</w:t>
      </w:r>
      <w:proofErr w:type="spellEnd"/>
      <w:r>
        <w:rPr>
          <w:szCs w:val="24"/>
        </w:rPr>
        <w:t xml:space="preserve"> from August 27, 2018 to April 11, 2019 </w:t>
      </w:r>
      <w:r w:rsidRPr="00151461">
        <w:rPr>
          <w:szCs w:val="24"/>
        </w:rPr>
        <w:t>according to Article VI of the “Teacher’s Contract Between the Board of Education of Alpha, New Jersey and the Alpha Education Association”.</w:t>
      </w:r>
    </w:p>
    <w:p w:rsidR="00A76C02" w:rsidRDefault="00A76C02" w:rsidP="00A76C02">
      <w:pPr>
        <w:tabs>
          <w:tab w:val="left" w:pos="990"/>
        </w:tabs>
        <w:ind w:left="360" w:hanging="360"/>
        <w:rPr>
          <w:sz w:val="24"/>
          <w:szCs w:val="24"/>
        </w:rPr>
      </w:pPr>
      <w:r>
        <w:rPr>
          <w:b/>
          <w:sz w:val="24"/>
          <w:szCs w:val="24"/>
        </w:rPr>
        <w:lastRenderedPageBreak/>
        <w:t xml:space="preserve">3.3 </w:t>
      </w:r>
      <w:r>
        <w:rPr>
          <w:sz w:val="24"/>
          <w:szCs w:val="24"/>
        </w:rPr>
        <w:t>To approve Joan Kern and Stephanie Flynn to perform curriculum writing work from July 1</w:t>
      </w:r>
      <w:r w:rsidRPr="00062D2A">
        <w:rPr>
          <w:sz w:val="24"/>
          <w:szCs w:val="24"/>
          <w:vertAlign w:val="superscript"/>
        </w:rPr>
        <w:t>st</w:t>
      </w:r>
      <w:r>
        <w:rPr>
          <w:sz w:val="24"/>
          <w:szCs w:val="24"/>
        </w:rPr>
        <w:t xml:space="preserve"> to August 15</w:t>
      </w:r>
      <w:r w:rsidRPr="00062D2A">
        <w:rPr>
          <w:sz w:val="24"/>
          <w:szCs w:val="24"/>
          <w:vertAlign w:val="superscript"/>
        </w:rPr>
        <w:t>th</w:t>
      </w:r>
      <w:r>
        <w:rPr>
          <w:sz w:val="24"/>
          <w:szCs w:val="24"/>
        </w:rPr>
        <w:t xml:space="preserve"> to be paid at the contract stipulated hourly rate with the collective number of hours not to exceed 40 hours in total.</w:t>
      </w:r>
    </w:p>
    <w:p w:rsidR="00A76C02" w:rsidRDefault="00A76C02" w:rsidP="00A76C02">
      <w:pPr>
        <w:tabs>
          <w:tab w:val="left" w:pos="990"/>
        </w:tabs>
        <w:ind w:left="360" w:hanging="360"/>
        <w:rPr>
          <w:b/>
          <w:sz w:val="24"/>
          <w:szCs w:val="24"/>
        </w:rPr>
      </w:pPr>
      <w:r>
        <w:rPr>
          <w:b/>
          <w:sz w:val="24"/>
          <w:szCs w:val="24"/>
        </w:rPr>
        <w:t>3.4</w:t>
      </w:r>
      <w:r>
        <w:rPr>
          <w:sz w:val="24"/>
          <w:szCs w:val="24"/>
        </w:rPr>
        <w:t xml:space="preserve"> To approve </w:t>
      </w:r>
      <w:r w:rsidRPr="00062D2A">
        <w:rPr>
          <w:sz w:val="24"/>
          <w:szCs w:val="24"/>
        </w:rPr>
        <w:t xml:space="preserve">Delia Hunter and Judy McGuinness to work as 2018 extended school year aids from July </w:t>
      </w:r>
      <w:r>
        <w:rPr>
          <w:sz w:val="24"/>
          <w:szCs w:val="24"/>
        </w:rPr>
        <w:t>2</w:t>
      </w:r>
      <w:r w:rsidRPr="00A76C02">
        <w:rPr>
          <w:sz w:val="24"/>
          <w:szCs w:val="24"/>
          <w:vertAlign w:val="superscript"/>
        </w:rPr>
        <w:t>nd</w:t>
      </w:r>
      <w:r>
        <w:rPr>
          <w:sz w:val="24"/>
          <w:szCs w:val="24"/>
        </w:rPr>
        <w:t xml:space="preserve"> through August 9</w:t>
      </w:r>
      <w:r w:rsidRPr="00062D2A">
        <w:rPr>
          <w:sz w:val="24"/>
          <w:szCs w:val="24"/>
          <w:vertAlign w:val="superscript"/>
        </w:rPr>
        <w:t>th</w:t>
      </w:r>
      <w:r w:rsidRPr="00062D2A">
        <w:rPr>
          <w:sz w:val="24"/>
          <w:szCs w:val="24"/>
        </w:rPr>
        <w:t xml:space="preserve"> totaling 23 days each for 4.5 hours per day each to be paid at their approved hourly rate.</w:t>
      </w:r>
      <w:r w:rsidRPr="006E3358">
        <w:rPr>
          <w:b/>
          <w:sz w:val="24"/>
          <w:szCs w:val="24"/>
        </w:rPr>
        <w:t xml:space="preserve">   </w:t>
      </w:r>
    </w:p>
    <w:p w:rsidR="00A76C02" w:rsidRDefault="00A76C02" w:rsidP="00A76C02">
      <w:pPr>
        <w:tabs>
          <w:tab w:val="left" w:pos="990"/>
        </w:tabs>
        <w:ind w:left="360" w:hanging="360"/>
        <w:rPr>
          <w:sz w:val="24"/>
          <w:szCs w:val="24"/>
        </w:rPr>
      </w:pPr>
      <w:r>
        <w:rPr>
          <w:b/>
          <w:sz w:val="24"/>
          <w:szCs w:val="24"/>
        </w:rPr>
        <w:t>3.5</w:t>
      </w:r>
      <w:r>
        <w:rPr>
          <w:sz w:val="24"/>
          <w:szCs w:val="24"/>
        </w:rPr>
        <w:t xml:space="preserve"> To approve John </w:t>
      </w:r>
      <w:proofErr w:type="spellStart"/>
      <w:r>
        <w:rPr>
          <w:sz w:val="24"/>
          <w:szCs w:val="24"/>
        </w:rPr>
        <w:t>Arrigan</w:t>
      </w:r>
      <w:proofErr w:type="spellEnd"/>
      <w:r>
        <w:rPr>
          <w:sz w:val="24"/>
          <w:szCs w:val="24"/>
        </w:rPr>
        <w:t xml:space="preserve"> to provide home instruction to the identified student from June 8</w:t>
      </w:r>
      <w:r w:rsidRPr="00E04CCF">
        <w:rPr>
          <w:sz w:val="24"/>
          <w:szCs w:val="24"/>
          <w:vertAlign w:val="superscript"/>
        </w:rPr>
        <w:t>th</w:t>
      </w:r>
      <w:r>
        <w:rPr>
          <w:sz w:val="24"/>
          <w:szCs w:val="24"/>
        </w:rPr>
        <w:t xml:space="preserve"> to the 30</w:t>
      </w:r>
      <w:r w:rsidRPr="00E04CCF">
        <w:rPr>
          <w:sz w:val="24"/>
          <w:szCs w:val="24"/>
          <w:vertAlign w:val="superscript"/>
        </w:rPr>
        <w:t>th</w:t>
      </w:r>
      <w:r>
        <w:rPr>
          <w:sz w:val="24"/>
          <w:szCs w:val="24"/>
        </w:rPr>
        <w:t xml:space="preserve"> at an hourly rate of $39.</w:t>
      </w:r>
    </w:p>
    <w:p w:rsidR="00A76C02" w:rsidRDefault="00A76C02" w:rsidP="00A76C02">
      <w:pPr>
        <w:tabs>
          <w:tab w:val="left" w:pos="990"/>
        </w:tabs>
        <w:ind w:left="360" w:hanging="360"/>
        <w:rPr>
          <w:sz w:val="24"/>
          <w:szCs w:val="24"/>
        </w:rPr>
      </w:pPr>
      <w:r>
        <w:rPr>
          <w:b/>
          <w:sz w:val="24"/>
          <w:szCs w:val="24"/>
        </w:rPr>
        <w:t>3.6</w:t>
      </w:r>
      <w:r>
        <w:rPr>
          <w:sz w:val="24"/>
          <w:szCs w:val="24"/>
        </w:rPr>
        <w:t xml:space="preserve"> To hire Lori Walker as the Supervisor of Instruction for the 2018-19 school year at a salary of $80,000.</w:t>
      </w:r>
    </w:p>
    <w:p w:rsidR="00A76C02" w:rsidRDefault="00A76C02" w:rsidP="00A76C02">
      <w:pPr>
        <w:tabs>
          <w:tab w:val="left" w:pos="990"/>
        </w:tabs>
        <w:ind w:left="360" w:hanging="360"/>
        <w:rPr>
          <w:sz w:val="24"/>
          <w:szCs w:val="24"/>
        </w:rPr>
      </w:pPr>
      <w:r>
        <w:rPr>
          <w:b/>
          <w:sz w:val="24"/>
          <w:szCs w:val="24"/>
        </w:rPr>
        <w:t xml:space="preserve">3.7 </w:t>
      </w:r>
      <w:r>
        <w:rPr>
          <w:sz w:val="24"/>
          <w:szCs w:val="24"/>
        </w:rPr>
        <w:t xml:space="preserve">To approve Melissa </w:t>
      </w:r>
      <w:proofErr w:type="spellStart"/>
      <w:r>
        <w:rPr>
          <w:sz w:val="24"/>
          <w:szCs w:val="24"/>
        </w:rPr>
        <w:t>Guderian</w:t>
      </w:r>
      <w:proofErr w:type="spellEnd"/>
      <w:r>
        <w:rPr>
          <w:sz w:val="24"/>
          <w:szCs w:val="24"/>
        </w:rPr>
        <w:t xml:space="preserve"> and Diane Laustsen to attend summer IEP meetings, on an as-needed basis, to be paid at the hourly contractual rate. </w:t>
      </w:r>
    </w:p>
    <w:p w:rsidR="00A76C02" w:rsidRDefault="00A76C02" w:rsidP="00A76C02">
      <w:pPr>
        <w:tabs>
          <w:tab w:val="left" w:pos="990"/>
        </w:tabs>
        <w:ind w:left="360" w:hanging="360"/>
        <w:rPr>
          <w:sz w:val="24"/>
          <w:szCs w:val="24"/>
        </w:rPr>
      </w:pPr>
      <w:r>
        <w:rPr>
          <w:b/>
          <w:sz w:val="24"/>
          <w:szCs w:val="24"/>
        </w:rPr>
        <w:t>3.8</w:t>
      </w:r>
      <w:r>
        <w:rPr>
          <w:sz w:val="24"/>
          <w:szCs w:val="24"/>
        </w:rPr>
        <w:t xml:space="preserve"> To hire Kelsey Vanhorn as a special education teacher for the 2018-19 school year with guide placement and salary pending approval of the CBA.</w:t>
      </w:r>
    </w:p>
    <w:p w:rsidR="00A76C02" w:rsidRPr="00AC7B26" w:rsidRDefault="00A76C02" w:rsidP="00A76C02">
      <w:pPr>
        <w:tabs>
          <w:tab w:val="left" w:pos="990"/>
        </w:tabs>
        <w:ind w:left="360" w:hanging="360"/>
        <w:rPr>
          <w:sz w:val="24"/>
          <w:szCs w:val="24"/>
        </w:rPr>
      </w:pPr>
      <w:r>
        <w:rPr>
          <w:b/>
          <w:sz w:val="24"/>
          <w:szCs w:val="24"/>
        </w:rPr>
        <w:t>3.9</w:t>
      </w:r>
      <w:r>
        <w:rPr>
          <w:sz w:val="24"/>
          <w:szCs w:val="24"/>
        </w:rPr>
        <w:t xml:space="preserve"> To accept the Noelle </w:t>
      </w:r>
      <w:proofErr w:type="spellStart"/>
      <w:r>
        <w:rPr>
          <w:sz w:val="24"/>
          <w:szCs w:val="24"/>
        </w:rPr>
        <w:t>Hrunka’s</w:t>
      </w:r>
      <w:proofErr w:type="spellEnd"/>
      <w:r>
        <w:rPr>
          <w:sz w:val="24"/>
          <w:szCs w:val="24"/>
        </w:rPr>
        <w:t xml:space="preserve"> letter of resignation effective June 30, 2018.</w:t>
      </w:r>
    </w:p>
    <w:p w:rsidR="00DB158C" w:rsidRDefault="00DB158C" w:rsidP="00A41B1B">
      <w:pPr>
        <w:tabs>
          <w:tab w:val="left" w:pos="990"/>
        </w:tabs>
        <w:rPr>
          <w:sz w:val="22"/>
          <w:lang w:val="fr-FR"/>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A76C02">
        <w:t>Travis Conway</w:t>
      </w:r>
      <w:r w:rsidR="00D25576">
        <w:t xml:space="preserve">, seconded by </w:t>
      </w:r>
      <w:r w:rsidR="00A76C02">
        <w:t xml:space="preserve">Robert </w:t>
      </w:r>
      <w:proofErr w:type="spellStart"/>
      <w:r w:rsidR="00A76C02">
        <w:t>Melick</w:t>
      </w:r>
      <w:proofErr w:type="spellEnd"/>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A76C02">
        <w:rPr>
          <w:b/>
        </w:rPr>
        <w:t>4.2</w:t>
      </w:r>
      <w:r>
        <w:rPr>
          <w:b/>
          <w:bCs/>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A76C02" w:rsidRDefault="00A76C02" w:rsidP="00A76C02">
      <w:pPr>
        <w:pStyle w:val="BlockText"/>
        <w:tabs>
          <w:tab w:val="left" w:pos="540"/>
        </w:tabs>
        <w:ind w:left="0"/>
        <w:rPr>
          <w:bCs/>
        </w:rPr>
      </w:pPr>
      <w:r>
        <w:rPr>
          <w:b/>
          <w:szCs w:val="24"/>
        </w:rPr>
        <w:t>4.1</w:t>
      </w:r>
      <w:r>
        <w:rPr>
          <w:szCs w:val="24"/>
        </w:rPr>
        <w:t xml:space="preserve"> </w:t>
      </w:r>
      <w:r w:rsidRPr="004B0B9D">
        <w:rPr>
          <w:bCs/>
        </w:rPr>
        <w:t>To</w:t>
      </w:r>
      <w:r>
        <w:rPr>
          <w:bCs/>
        </w:rPr>
        <w:t xml:space="preserve"> approve the following building use requests:</w:t>
      </w:r>
    </w:p>
    <w:p w:rsidR="00A76C02" w:rsidRDefault="00A76C02" w:rsidP="00A76C02">
      <w:pPr>
        <w:pStyle w:val="BlockText"/>
        <w:numPr>
          <w:ilvl w:val="2"/>
          <w:numId w:val="1"/>
        </w:numPr>
        <w:tabs>
          <w:tab w:val="clear" w:pos="2340"/>
          <w:tab w:val="left" w:pos="540"/>
          <w:tab w:val="num" w:pos="1440"/>
        </w:tabs>
        <w:ind w:left="1440"/>
        <w:rPr>
          <w:bCs/>
        </w:rPr>
      </w:pPr>
      <w:r>
        <w:rPr>
          <w:bCs/>
        </w:rPr>
        <w:t>AYAA on 6/26/18, 7/3/18, 7/11/18, 7/17/18, 7/24/18 and 7/31/18 from 9:30 pm to 8:30 am to 11:30 am in the gym for a summer basketball clinic.</w:t>
      </w:r>
    </w:p>
    <w:p w:rsidR="00A76C02" w:rsidRDefault="00A76C02" w:rsidP="00A76C02">
      <w:pPr>
        <w:pStyle w:val="BlockText"/>
        <w:tabs>
          <w:tab w:val="left" w:pos="540"/>
        </w:tabs>
        <w:ind w:left="0"/>
        <w:rPr>
          <w:bCs/>
        </w:rPr>
      </w:pPr>
    </w:p>
    <w:p w:rsidR="00A76C02" w:rsidRDefault="00A76C02" w:rsidP="00A76C02">
      <w:pPr>
        <w:pStyle w:val="BlockText"/>
        <w:tabs>
          <w:tab w:val="left" w:pos="540"/>
        </w:tabs>
        <w:ind w:left="0"/>
        <w:rPr>
          <w:bCs/>
        </w:rPr>
      </w:pPr>
    </w:p>
    <w:p w:rsidR="00A76C02" w:rsidRDefault="00A76C02" w:rsidP="00A76C02">
      <w:pPr>
        <w:pStyle w:val="BlockText"/>
        <w:tabs>
          <w:tab w:val="left" w:pos="540"/>
        </w:tabs>
        <w:ind w:left="0"/>
        <w:rPr>
          <w:bCs/>
        </w:rPr>
      </w:pPr>
      <w:r>
        <w:rPr>
          <w:b/>
          <w:szCs w:val="24"/>
        </w:rPr>
        <w:t>4.2</w:t>
      </w:r>
      <w:r>
        <w:rPr>
          <w:szCs w:val="24"/>
        </w:rPr>
        <w:t xml:space="preserve"> </w:t>
      </w:r>
      <w:r>
        <w:rPr>
          <w:bCs/>
        </w:rPr>
        <w:t>To approve the following fundraiser requests:</w:t>
      </w:r>
    </w:p>
    <w:p w:rsidR="00A76C02" w:rsidRPr="00D606B6" w:rsidRDefault="00A76C02" w:rsidP="00A76C02">
      <w:pPr>
        <w:pStyle w:val="BlockText"/>
        <w:numPr>
          <w:ilvl w:val="0"/>
          <w:numId w:val="2"/>
        </w:numPr>
        <w:tabs>
          <w:tab w:val="left" w:pos="540"/>
        </w:tabs>
        <w:rPr>
          <w:bCs/>
        </w:rPr>
      </w:pPr>
      <w:r>
        <w:t>8</w:t>
      </w:r>
      <w:r w:rsidRPr="00285F23">
        <w:rPr>
          <w:vertAlign w:val="superscript"/>
        </w:rPr>
        <w:t>th</w:t>
      </w:r>
      <w:r>
        <w:t xml:space="preserve"> grade to sell root beer floats on 5/23/18 to raise money for Class of 2018 t-shirts.  </w:t>
      </w:r>
    </w:p>
    <w:p w:rsidR="00730E1E" w:rsidRDefault="00730E1E" w:rsidP="004E04DE">
      <w:pPr>
        <w:tabs>
          <w:tab w:val="left" w:pos="540"/>
        </w:tabs>
        <w:ind w:right="-720"/>
        <w:rPr>
          <w:sz w:val="24"/>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sidR="006B300B">
        <w:rPr>
          <w:b/>
          <w:szCs w:val="24"/>
        </w:rPr>
        <w:t>II</w:t>
      </w:r>
      <w:r w:rsidR="000F4E39">
        <w:rPr>
          <w:b/>
          <w:szCs w:val="24"/>
        </w:rPr>
        <w:t>.</w:t>
      </w:r>
      <w:r>
        <w:rPr>
          <w:b/>
          <w:szCs w:val="24"/>
        </w:rPr>
        <w:tab/>
        <w:t>NEW BUSINESS</w:t>
      </w:r>
    </w:p>
    <w:p w:rsidR="00DB5450" w:rsidRPr="00BE5667" w:rsidRDefault="00A76C02" w:rsidP="00A76C02">
      <w:pPr>
        <w:pStyle w:val="Body"/>
        <w:tabs>
          <w:tab w:val="left" w:pos="540"/>
          <w:tab w:val="left" w:pos="1260"/>
          <w:tab w:val="left" w:pos="3420"/>
          <w:tab w:val="left" w:pos="5760"/>
          <w:tab w:val="left" w:pos="7110"/>
          <w:tab w:val="left" w:pos="7200"/>
        </w:tabs>
        <w:ind w:left="630"/>
        <w:rPr>
          <w:szCs w:val="24"/>
        </w:rPr>
      </w:pPr>
      <w:r>
        <w:rPr>
          <w:szCs w:val="24"/>
        </w:rPr>
        <w:t>None</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E3181A">
        <w:rPr>
          <w:b/>
          <w:szCs w:val="24"/>
        </w:rPr>
        <w:t>V</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236F56" w:rsidRDefault="00236F56" w:rsidP="00530206">
      <w:pPr>
        <w:pStyle w:val="Body"/>
        <w:tabs>
          <w:tab w:val="left" w:pos="540"/>
          <w:tab w:val="left" w:pos="1260"/>
          <w:tab w:val="left" w:pos="3420"/>
          <w:tab w:val="left" w:pos="5760"/>
          <w:tab w:val="left" w:pos="7110"/>
          <w:tab w:val="left" w:pos="7200"/>
        </w:tabs>
        <w:rPr>
          <w:szCs w:val="24"/>
        </w:rPr>
      </w:pPr>
    </w:p>
    <w:p w:rsidR="00A76C02" w:rsidRPr="007C3A1E" w:rsidRDefault="00A76C02" w:rsidP="00A76C02">
      <w:pPr>
        <w:tabs>
          <w:tab w:val="left" w:pos="0"/>
          <w:tab w:val="left" w:pos="540"/>
          <w:tab w:val="left" w:pos="1260"/>
          <w:tab w:val="left" w:pos="2160"/>
          <w:tab w:val="left" w:pos="3220"/>
          <w:tab w:val="left" w:pos="4320"/>
          <w:tab w:val="left" w:pos="5400"/>
          <w:tab w:val="left" w:pos="6300"/>
        </w:tabs>
        <w:rPr>
          <w:b/>
        </w:rPr>
      </w:pPr>
      <w:r>
        <w:rPr>
          <w:b/>
          <w:bCs/>
          <w:sz w:val="24"/>
        </w:rPr>
        <w:t>X</w:t>
      </w:r>
      <w:r w:rsidR="006B300B">
        <w:rPr>
          <w:b/>
          <w:bCs/>
          <w:sz w:val="24"/>
        </w:rPr>
        <w:t>V</w:t>
      </w:r>
      <w:r w:rsidRPr="007C3A1E">
        <w:rPr>
          <w:b/>
          <w:bCs/>
          <w:sz w:val="24"/>
        </w:rPr>
        <w:t>.</w:t>
      </w:r>
      <w:r w:rsidRPr="007C3A1E">
        <w:rPr>
          <w:b/>
          <w:bCs/>
          <w:sz w:val="24"/>
        </w:rPr>
        <w:tab/>
      </w:r>
      <w:r w:rsidRPr="007C3A1E">
        <w:rPr>
          <w:b/>
          <w:sz w:val="24"/>
        </w:rPr>
        <w:t>EXECUTIVE SESSION</w:t>
      </w:r>
    </w:p>
    <w:p w:rsidR="00A76C02" w:rsidRPr="007C3A1E" w:rsidRDefault="00A76C02" w:rsidP="00A76C02">
      <w:pPr>
        <w:tabs>
          <w:tab w:val="left" w:pos="540"/>
          <w:tab w:val="left" w:pos="900"/>
          <w:tab w:val="left" w:pos="1260"/>
          <w:tab w:val="left" w:pos="2160"/>
          <w:tab w:val="left" w:pos="3220"/>
          <w:tab w:val="left" w:pos="4320"/>
          <w:tab w:val="left" w:pos="5400"/>
          <w:tab w:val="left" w:pos="6300"/>
        </w:tabs>
      </w:pPr>
      <w:r w:rsidRPr="007C3A1E">
        <w:tab/>
      </w:r>
    </w:p>
    <w:p w:rsidR="00A76C02" w:rsidRPr="007C3A1E" w:rsidRDefault="00A76C02" w:rsidP="00A76C02">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Patrick Smith</w:t>
      </w:r>
      <w:r w:rsidRPr="007C3A1E">
        <w:rPr>
          <w:bCs/>
          <w:sz w:val="24"/>
        </w:rPr>
        <w:t xml:space="preserve">, seconded by </w:t>
      </w:r>
      <w:r>
        <w:rPr>
          <w:bCs/>
          <w:sz w:val="24"/>
        </w:rPr>
        <w:t>Travis Conway</w:t>
      </w:r>
      <w:r w:rsidRPr="007C3A1E">
        <w:rPr>
          <w:bCs/>
          <w:sz w:val="24"/>
        </w:rPr>
        <w:t>, to adopt the following resolution to ente</w:t>
      </w:r>
      <w:r>
        <w:rPr>
          <w:bCs/>
          <w:sz w:val="24"/>
        </w:rPr>
        <w:t>r into executive session at 7:27</w:t>
      </w:r>
      <w:r w:rsidRPr="007C3A1E">
        <w:rPr>
          <w:bCs/>
          <w:sz w:val="24"/>
        </w:rPr>
        <w:t xml:space="preserve"> p.m.  This executive session is expected to last about </w:t>
      </w:r>
      <w:r>
        <w:rPr>
          <w:bCs/>
          <w:sz w:val="24"/>
          <w:u w:val="single"/>
        </w:rPr>
        <w:t>30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A76C02" w:rsidRPr="007C3A1E" w:rsidRDefault="00A76C02" w:rsidP="00A76C02">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A76C02" w:rsidRPr="007C3A1E" w:rsidRDefault="00A76C02" w:rsidP="00A76C02">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A76C02" w:rsidRPr="007C3A1E" w:rsidRDefault="00A76C02" w:rsidP="00A76C02">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A76C02" w:rsidRPr="007C3A1E" w:rsidRDefault="00A76C02" w:rsidP="00A76C02">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A76C02" w:rsidRDefault="00A76C02" w:rsidP="00A76C02">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A76C02" w:rsidRPr="007C3A1E" w:rsidRDefault="00A76C02" w:rsidP="00A76C02">
      <w:pPr>
        <w:tabs>
          <w:tab w:val="left" w:pos="540"/>
          <w:tab w:val="left" w:pos="1260"/>
          <w:tab w:val="left" w:pos="2160"/>
          <w:tab w:val="left" w:pos="3220"/>
          <w:tab w:val="left" w:pos="3960"/>
          <w:tab w:val="left" w:pos="4320"/>
          <w:tab w:val="left" w:pos="5400"/>
          <w:tab w:val="left" w:pos="6300"/>
        </w:tabs>
        <w:rPr>
          <w:bCs/>
          <w:sz w:val="24"/>
        </w:rPr>
      </w:pPr>
    </w:p>
    <w:p w:rsidR="00A76C02" w:rsidRPr="007C3A1E" w:rsidRDefault="006B300B" w:rsidP="00A76C02">
      <w:pPr>
        <w:tabs>
          <w:tab w:val="left" w:pos="0"/>
          <w:tab w:val="left" w:pos="540"/>
          <w:tab w:val="left" w:pos="1260"/>
          <w:tab w:val="left" w:pos="2160"/>
          <w:tab w:val="left" w:pos="3220"/>
          <w:tab w:val="left" w:pos="4320"/>
          <w:tab w:val="left" w:pos="5400"/>
          <w:tab w:val="left" w:pos="6300"/>
        </w:tabs>
        <w:rPr>
          <w:b/>
          <w:bCs/>
          <w:sz w:val="24"/>
        </w:rPr>
      </w:pPr>
      <w:r>
        <w:rPr>
          <w:b/>
          <w:bCs/>
          <w:sz w:val="24"/>
        </w:rPr>
        <w:t>XVI</w:t>
      </w:r>
      <w:r w:rsidR="00A76C02" w:rsidRPr="007C3A1E">
        <w:rPr>
          <w:b/>
          <w:bCs/>
          <w:sz w:val="24"/>
        </w:rPr>
        <w:t>.</w:t>
      </w:r>
      <w:r w:rsidR="00A76C02" w:rsidRPr="007C3A1E">
        <w:rPr>
          <w:b/>
          <w:bCs/>
          <w:sz w:val="24"/>
        </w:rPr>
        <w:tab/>
        <w:t>RECONVENE</w:t>
      </w:r>
    </w:p>
    <w:p w:rsidR="00A76C02" w:rsidRPr="007C3A1E" w:rsidRDefault="00A76C02" w:rsidP="00A76C02">
      <w:pPr>
        <w:tabs>
          <w:tab w:val="left" w:pos="540"/>
          <w:tab w:val="left" w:pos="900"/>
          <w:tab w:val="left" w:pos="1260"/>
          <w:tab w:val="left" w:pos="2160"/>
          <w:tab w:val="left" w:pos="3220"/>
          <w:tab w:val="left" w:pos="4320"/>
          <w:tab w:val="left" w:pos="5400"/>
          <w:tab w:val="left" w:pos="6300"/>
        </w:tabs>
        <w:rPr>
          <w:b/>
        </w:rPr>
      </w:pPr>
    </w:p>
    <w:p w:rsidR="00A76C02" w:rsidRPr="007C3A1E" w:rsidRDefault="00A76C02" w:rsidP="00A76C02">
      <w:pPr>
        <w:ind w:left="720" w:right="414"/>
        <w:rPr>
          <w:sz w:val="24"/>
        </w:rPr>
      </w:pPr>
      <w:r w:rsidRPr="007C3A1E">
        <w:rPr>
          <w:bCs/>
          <w:sz w:val="24"/>
        </w:rPr>
        <w:t xml:space="preserve">Motion made by </w:t>
      </w:r>
      <w:r>
        <w:rPr>
          <w:bCs/>
          <w:sz w:val="24"/>
        </w:rPr>
        <w:t>Patrick Smith, seconded by Travis Conway</w:t>
      </w:r>
      <w:r w:rsidRPr="007C3A1E">
        <w:rPr>
          <w:bCs/>
          <w:sz w:val="24"/>
        </w:rPr>
        <w:t xml:space="preserve">, </w:t>
      </w:r>
      <w:r w:rsidRPr="007C3A1E">
        <w:rPr>
          <w:sz w:val="24"/>
        </w:rPr>
        <w:t>to reconvene the meeting to public session at</w:t>
      </w:r>
      <w:r w:rsidRPr="007C3A1E">
        <w:rPr>
          <w:b/>
          <w:sz w:val="24"/>
        </w:rPr>
        <w:t xml:space="preserve"> </w:t>
      </w:r>
      <w:r>
        <w:rPr>
          <w:sz w:val="24"/>
        </w:rPr>
        <w:t>8:03</w:t>
      </w:r>
      <w:r w:rsidRPr="007C3A1E">
        <w:rPr>
          <w:sz w:val="24"/>
        </w:rPr>
        <w:t xml:space="preserve"> p.m.</w:t>
      </w:r>
    </w:p>
    <w:p w:rsidR="00A76C02" w:rsidRPr="007C3A1E" w:rsidRDefault="00A76C02" w:rsidP="00A76C02">
      <w:pPr>
        <w:ind w:right="414"/>
        <w:rPr>
          <w:sz w:val="24"/>
        </w:rPr>
      </w:pPr>
    </w:p>
    <w:p w:rsidR="00A76C02" w:rsidRDefault="00A76C02" w:rsidP="00A76C02">
      <w:pPr>
        <w:tabs>
          <w:tab w:val="left" w:pos="1260"/>
          <w:tab w:val="left" w:pos="1440"/>
          <w:tab w:val="left" w:pos="5760"/>
        </w:tabs>
        <w:rPr>
          <w:sz w:val="24"/>
        </w:rPr>
      </w:pPr>
      <w:r w:rsidRPr="007C3A1E">
        <w:rPr>
          <w:sz w:val="24"/>
        </w:rPr>
        <w:tab/>
      </w:r>
      <w:r w:rsidRPr="007C3A1E">
        <w:rPr>
          <w:sz w:val="24"/>
        </w:rPr>
        <w:tab/>
        <w:t>Motion carried by unanimous voice vote</w:t>
      </w:r>
    </w:p>
    <w:p w:rsidR="00A76C02" w:rsidRPr="00F4434E" w:rsidRDefault="00A76C02"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F56EC0">
        <w:rPr>
          <w:b/>
          <w:szCs w:val="24"/>
        </w:rPr>
        <w:t>V</w:t>
      </w:r>
      <w:r w:rsidR="00E3181A">
        <w:rPr>
          <w:b/>
          <w:szCs w:val="24"/>
        </w:rPr>
        <w:t>I</w:t>
      </w:r>
      <w:r w:rsidR="006B300B">
        <w:rPr>
          <w:b/>
          <w:szCs w:val="24"/>
        </w:rPr>
        <w:t>I.</w:t>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A309C1">
        <w:t>8:0</w:t>
      </w:r>
      <w:r w:rsidR="00A76C02">
        <w:t>4</w:t>
      </w:r>
      <w:r>
        <w:t xml:space="preserve"> </w:t>
      </w:r>
      <w:r w:rsidRPr="00E12174">
        <w:t xml:space="preserve">p.m. </w:t>
      </w:r>
      <w:r>
        <w:t xml:space="preserve">on a motion by </w:t>
      </w:r>
      <w:r w:rsidR="00A309C1">
        <w:t>Patrick Smith</w:t>
      </w:r>
      <w:r w:rsidR="00A76C02">
        <w:t xml:space="preserve">, seconded by Robert </w:t>
      </w:r>
      <w:proofErr w:type="spellStart"/>
      <w:r w:rsidR="00A76C02">
        <w:t>Melick</w:t>
      </w:r>
      <w:proofErr w:type="spellEnd"/>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FF5A20" w:rsidRDefault="00FF5A20" w:rsidP="00BE5667">
      <w:pPr>
        <w:ind w:right="414"/>
        <w:rPr>
          <w:sz w:val="24"/>
        </w:rPr>
      </w:pPr>
    </w:p>
    <w:p w:rsidR="00BC53E4" w:rsidRDefault="00BC53E4" w:rsidP="00BE5667">
      <w:pPr>
        <w:ind w:right="414"/>
        <w:rPr>
          <w:sz w:val="24"/>
        </w:rPr>
      </w:pPr>
    </w:p>
    <w:p w:rsidR="00BC53E4" w:rsidRDefault="00BC53E4"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C53E4" w:rsidRDefault="00BC53E4"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D5" w:rsidRDefault="00BE04D5">
      <w:r>
        <w:separator/>
      </w:r>
    </w:p>
  </w:endnote>
  <w:endnote w:type="continuationSeparator" w:id="0">
    <w:p w:rsidR="00BE04D5" w:rsidRDefault="00B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542F2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542F2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D5" w:rsidRDefault="00BE04D5">
      <w:r>
        <w:separator/>
      </w:r>
    </w:p>
  </w:footnote>
  <w:footnote w:type="continuationSeparator" w:id="0">
    <w:p w:rsidR="00BE04D5" w:rsidRDefault="00BE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436238">
      <w:t>June 19</w:t>
    </w:r>
    <w:r w:rsidR="00B2671D">
      <w:t>, 2018</w:t>
    </w:r>
    <w:r w:rsidR="009A2EA0">
      <w:t xml:space="preserve"> at 7</w:t>
    </w:r>
    <w:r w:rsidR="00AF537A">
      <w:t>:00 p.m.</w:t>
    </w:r>
  </w:p>
  <w:p w:rsidR="00AF537A" w:rsidRDefault="00542F2A" w:rsidP="009461BB">
    <w:pPr>
      <w:tabs>
        <w:tab w:val="left" w:pos="4111"/>
        <w:tab w:val="center" w:pos="4689"/>
      </w:tabs>
      <w:jc w:val="center"/>
      <w:rPr>
        <w:b/>
      </w:rPr>
    </w:pPr>
    <w:r>
      <w:rPr>
        <w:b/>
      </w:rPr>
      <w:t>Approved July 17,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436238">
      <w:rPr>
        <w:sz w:val="28"/>
      </w:rPr>
      <w:t>June 19</w:t>
    </w:r>
    <w:r w:rsidR="00C65479">
      <w:rPr>
        <w:sz w:val="28"/>
      </w:rPr>
      <w:t>,</w:t>
    </w:r>
    <w:r w:rsidR="00B2671D">
      <w:rPr>
        <w:sz w:val="28"/>
      </w:rPr>
      <w:t xml:space="preserve"> 2018</w:t>
    </w:r>
    <w:r w:rsidR="009A2EA0">
      <w:rPr>
        <w:sz w:val="28"/>
      </w:rPr>
      <w:t xml:space="preserve"> at 7</w:t>
    </w:r>
    <w:r w:rsidR="00AF537A">
      <w:rPr>
        <w:sz w:val="28"/>
      </w:rPr>
      <w:t>:00 p.m.</w:t>
    </w:r>
  </w:p>
  <w:p w:rsidR="00AF537A" w:rsidRDefault="00542F2A">
    <w:pPr>
      <w:pStyle w:val="Heading1"/>
      <w:rPr>
        <w:sz w:val="28"/>
      </w:rPr>
    </w:pPr>
    <w:r>
      <w:rPr>
        <w:sz w:val="28"/>
      </w:rPr>
      <w:t>Approved July 17,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3"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5"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1"/>
  </w:num>
  <w:num w:numId="5">
    <w:abstractNumId w:val="3"/>
  </w:num>
  <w:num w:numId="6">
    <w:abstractNumId w:val="23"/>
  </w:num>
  <w:num w:numId="7">
    <w:abstractNumId w:val="26"/>
  </w:num>
  <w:num w:numId="8">
    <w:abstractNumId w:val="1"/>
  </w:num>
  <w:num w:numId="9">
    <w:abstractNumId w:val="19"/>
  </w:num>
  <w:num w:numId="10">
    <w:abstractNumId w:val="10"/>
  </w:num>
  <w:num w:numId="11">
    <w:abstractNumId w:val="18"/>
  </w:num>
  <w:num w:numId="12">
    <w:abstractNumId w:val="2"/>
  </w:num>
  <w:num w:numId="13">
    <w:abstractNumId w:val="24"/>
  </w:num>
  <w:num w:numId="14">
    <w:abstractNumId w:val="32"/>
  </w:num>
  <w:num w:numId="15">
    <w:abstractNumId w:val="28"/>
  </w:num>
  <w:num w:numId="16">
    <w:abstractNumId w:val="17"/>
  </w:num>
  <w:num w:numId="17">
    <w:abstractNumId w:val="7"/>
  </w:num>
  <w:num w:numId="18">
    <w:abstractNumId w:val="30"/>
  </w:num>
  <w:num w:numId="19">
    <w:abstractNumId w:val="11"/>
  </w:num>
  <w:num w:numId="20">
    <w:abstractNumId w:val="29"/>
  </w:num>
  <w:num w:numId="21">
    <w:abstractNumId w:val="6"/>
  </w:num>
  <w:num w:numId="22">
    <w:abstractNumId w:val="27"/>
  </w:num>
  <w:num w:numId="23">
    <w:abstractNumId w:val="4"/>
  </w:num>
  <w:num w:numId="24">
    <w:abstractNumId w:val="16"/>
  </w:num>
  <w:num w:numId="25">
    <w:abstractNumId w:val="15"/>
  </w:num>
  <w:num w:numId="26">
    <w:abstractNumId w:val="20"/>
  </w:num>
  <w:num w:numId="27">
    <w:abstractNumId w:val="21"/>
  </w:num>
  <w:num w:numId="28">
    <w:abstractNumId w:val="8"/>
  </w:num>
  <w:num w:numId="29">
    <w:abstractNumId w:val="12"/>
  </w:num>
  <w:num w:numId="30">
    <w:abstractNumId w:val="25"/>
  </w:num>
  <w:num w:numId="31">
    <w:abstractNumId w:val="13"/>
  </w:num>
  <w:num w:numId="32">
    <w:abstractNumId w:val="14"/>
  </w:num>
  <w:num w:numId="3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45A"/>
    <w:rsid w:val="001C6986"/>
    <w:rsid w:val="001C6B63"/>
    <w:rsid w:val="001D0280"/>
    <w:rsid w:val="001D04E6"/>
    <w:rsid w:val="001D1082"/>
    <w:rsid w:val="001D1667"/>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5A4C"/>
    <w:rsid w:val="00796090"/>
    <w:rsid w:val="00796A7B"/>
    <w:rsid w:val="00797FC3"/>
    <w:rsid w:val="007A2211"/>
    <w:rsid w:val="007A4014"/>
    <w:rsid w:val="007A41A4"/>
    <w:rsid w:val="007A52DB"/>
    <w:rsid w:val="007A6838"/>
    <w:rsid w:val="007B08E3"/>
    <w:rsid w:val="007B0C80"/>
    <w:rsid w:val="007B2264"/>
    <w:rsid w:val="007B6556"/>
    <w:rsid w:val="007C1AF8"/>
    <w:rsid w:val="007C2339"/>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10C1E"/>
    <w:rsid w:val="00B13847"/>
    <w:rsid w:val="00B142C8"/>
    <w:rsid w:val="00B1446C"/>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90058"/>
    <w:rsid w:val="00B915E2"/>
    <w:rsid w:val="00B92212"/>
    <w:rsid w:val="00B9517A"/>
    <w:rsid w:val="00B96CDE"/>
    <w:rsid w:val="00B97C84"/>
    <w:rsid w:val="00BA377D"/>
    <w:rsid w:val="00BA39A0"/>
    <w:rsid w:val="00BA412A"/>
    <w:rsid w:val="00BB4296"/>
    <w:rsid w:val="00BB497D"/>
    <w:rsid w:val="00BB68F6"/>
    <w:rsid w:val="00BB7B75"/>
    <w:rsid w:val="00BC055F"/>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40D2B"/>
    <w:rsid w:val="00C41D81"/>
    <w:rsid w:val="00C43882"/>
    <w:rsid w:val="00C43D09"/>
    <w:rsid w:val="00C449B4"/>
    <w:rsid w:val="00C464D8"/>
    <w:rsid w:val="00C52A68"/>
    <w:rsid w:val="00C52FFB"/>
    <w:rsid w:val="00C531E9"/>
    <w:rsid w:val="00C5632D"/>
    <w:rsid w:val="00C571C4"/>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6C"/>
    <w:rsid w:val="00C91D7D"/>
    <w:rsid w:val="00C922D9"/>
    <w:rsid w:val="00C934A8"/>
    <w:rsid w:val="00C93DD5"/>
    <w:rsid w:val="00C94522"/>
    <w:rsid w:val="00C945A2"/>
    <w:rsid w:val="00C947CD"/>
    <w:rsid w:val="00C95E55"/>
    <w:rsid w:val="00CA00F2"/>
    <w:rsid w:val="00CA0540"/>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uiPriority w:val="99"/>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6538-670B-4398-8533-2421DBAD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5</cp:revision>
  <cp:lastPrinted>2018-07-18T13:31:00Z</cp:lastPrinted>
  <dcterms:created xsi:type="dcterms:W3CDTF">2018-06-21T12:46:00Z</dcterms:created>
  <dcterms:modified xsi:type="dcterms:W3CDTF">2018-07-18T13:31:00Z</dcterms:modified>
</cp:coreProperties>
</file>